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3BC9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248557D3" w14:textId="77777777" w:rsidR="008556D6" w:rsidRDefault="008556D6" w:rsidP="008556D6">
      <w:pPr>
        <w:pStyle w:val="Default"/>
        <w:rPr>
          <w:sz w:val="23"/>
          <w:szCs w:val="23"/>
        </w:rPr>
      </w:pPr>
    </w:p>
    <w:p w14:paraId="2A871045" w14:textId="757A4E16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782342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83008">
        <w:rPr>
          <w:sz w:val="23"/>
          <w:szCs w:val="23"/>
          <w:lang w:val="pt-BR"/>
        </w:rPr>
        <w:t>Mapa Telegráfico de Costa Rica</w:t>
      </w:r>
    </w:p>
    <w:p w14:paraId="1A880002" w14:textId="0DD8AA05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CB28D2">
        <w:rPr>
          <w:rFonts w:ascii="Arial" w:hAnsi="Arial" w:cs="Arial"/>
          <w:sz w:val="23"/>
          <w:szCs w:val="23"/>
          <w:lang w:val="pt-PT"/>
        </w:rPr>
        <w:t>AI</w:t>
      </w:r>
      <w:r w:rsidR="000433D8">
        <w:rPr>
          <w:rFonts w:ascii="Arial" w:hAnsi="Arial" w:cs="Arial"/>
          <w:sz w:val="23"/>
          <w:szCs w:val="23"/>
          <w:lang w:val="pt-PT"/>
        </w:rPr>
        <w:t>_M-CR_</w:t>
      </w:r>
      <w:r w:rsidR="00782342">
        <w:rPr>
          <w:rFonts w:ascii="Arial" w:hAnsi="Arial" w:cs="Arial"/>
          <w:sz w:val="23"/>
          <w:szCs w:val="23"/>
          <w:lang w:val="pt-PT"/>
        </w:rPr>
        <w:t>500000</w:t>
      </w:r>
      <w:r w:rsidR="000433D8">
        <w:rPr>
          <w:rFonts w:ascii="Arial" w:hAnsi="Arial" w:cs="Arial"/>
          <w:sz w:val="23"/>
          <w:szCs w:val="23"/>
          <w:lang w:val="pt-PT"/>
        </w:rPr>
        <w:t>_4427</w:t>
      </w:r>
    </w:p>
    <w:p w14:paraId="6E751781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1D139458" w14:textId="28B39203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132EBDC7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03332B8D" w14:textId="77FA0225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782342">
        <w:rPr>
          <w:rFonts w:ascii="Arial" w:hAnsi="Arial" w:cs="Arial"/>
          <w:sz w:val="23"/>
          <w:szCs w:val="23"/>
        </w:rPr>
        <w:t>Henry Pittier</w:t>
      </w:r>
    </w:p>
    <w:p w14:paraId="5D1A72CC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0433D8">
        <w:rPr>
          <w:rFonts w:ascii="Arial" w:hAnsi="Arial" w:cs="Arial"/>
          <w:sz w:val="23"/>
          <w:szCs w:val="23"/>
        </w:rPr>
        <w:t>Instituto Geográfico Nacional</w:t>
      </w:r>
    </w:p>
    <w:p w14:paraId="5AB2ED41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1D44ABBC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E7D0BF5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4E40ACD7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2233913E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2F57C8E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55C2DD12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2FA7DA4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556C938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416395E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247B8BA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32AA38E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754B8B9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183F78C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608855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1FF1274A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17D07F2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34A67C0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71F0B2F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A0FA42F" w14:textId="77777777"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14:paraId="051A828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50D6A2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4EAD309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52E821F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442DAF8" w14:textId="259E7137" w:rsidR="008556D6" w:rsidRPr="00AE74C6" w:rsidRDefault="00782342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Pittier, H</w:t>
      </w:r>
      <w:r w:rsidR="000433D8">
        <w:rPr>
          <w:rFonts w:ascii="Arial" w:hAnsi="Arial" w:cs="Arial"/>
          <w:sz w:val="23"/>
          <w:szCs w:val="23"/>
        </w:rPr>
        <w:t>. (19</w:t>
      </w:r>
      <w:r>
        <w:rPr>
          <w:rFonts w:ascii="Arial" w:hAnsi="Arial" w:cs="Arial"/>
          <w:sz w:val="23"/>
          <w:szCs w:val="23"/>
        </w:rPr>
        <w:t>21</w:t>
      </w:r>
      <w:r w:rsidR="00097843">
        <w:rPr>
          <w:rFonts w:ascii="Arial" w:hAnsi="Arial" w:cs="Arial"/>
          <w:sz w:val="23"/>
          <w:szCs w:val="23"/>
        </w:rPr>
        <w:t>). [</w:t>
      </w:r>
      <w:r w:rsidR="00CC5712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>Mapa de Costa Rica</w:t>
      </w:r>
      <w:r w:rsidR="00DF6856">
        <w:rPr>
          <w:rFonts w:ascii="Arial" w:hAnsi="Arial" w:cs="Arial"/>
          <w:sz w:val="23"/>
          <w:szCs w:val="23"/>
        </w:rPr>
        <w:t>.</w:t>
      </w:r>
      <w:r w:rsidR="000433D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1:500000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53D731A9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01990AD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6742C4C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078325B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4D4A974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41994DD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314AFD0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24DAC96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86DE4B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2AEC07F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FA4D4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0C7429CA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F73E14E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7B974CA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6643193" w14:textId="2485B8DE" w:rsidR="008556D6" w:rsidRPr="00CB28D2" w:rsidRDefault="008556D6" w:rsidP="00782342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CB28D2">
        <w:rPr>
          <w:sz w:val="23"/>
          <w:szCs w:val="23"/>
        </w:rPr>
        <w:t xml:space="preserve">Resumen / Abstract: </w:t>
      </w:r>
      <w:r w:rsidR="00CC5712" w:rsidRPr="00CB28D2">
        <w:rPr>
          <w:rFonts w:ascii="Arial" w:hAnsi="Arial" w:cs="Arial"/>
          <w:sz w:val="23"/>
          <w:szCs w:val="23"/>
        </w:rPr>
        <w:t xml:space="preserve">el mapa representa </w:t>
      </w:r>
      <w:r w:rsidR="000433D8" w:rsidRPr="00CB28D2">
        <w:rPr>
          <w:rFonts w:ascii="Arial" w:hAnsi="Arial" w:cs="Arial"/>
          <w:sz w:val="23"/>
          <w:szCs w:val="23"/>
        </w:rPr>
        <w:t>el territorio de Costa Rica con datos de 1891 a 1898</w:t>
      </w:r>
      <w:r w:rsidR="00CB28D2" w:rsidRPr="00CB28D2">
        <w:rPr>
          <w:rFonts w:ascii="Arial" w:hAnsi="Arial" w:cs="Arial"/>
          <w:sz w:val="23"/>
          <w:szCs w:val="23"/>
        </w:rPr>
        <w:t xml:space="preserve">. Con aprovechamiento de los trabajos </w:t>
      </w:r>
      <w:r w:rsidR="00CB28D2">
        <w:rPr>
          <w:rFonts w:ascii="Arial" w:hAnsi="Arial" w:cs="Arial"/>
          <w:sz w:val="23"/>
          <w:szCs w:val="23"/>
        </w:rPr>
        <w:t>parciales del teniente Kennon del ejército americano, de los ingenieros Alberto González y S. Hanckel, de las varias comisiones del canal y límites con Nicaragua y de la oficina hidrográfica de los Estados Unidos.</w:t>
      </w:r>
      <w:r w:rsidR="006C2902">
        <w:rPr>
          <w:rFonts w:ascii="Arial" w:hAnsi="Arial" w:cs="Arial"/>
          <w:sz w:val="23"/>
          <w:szCs w:val="23"/>
        </w:rPr>
        <w:t xml:space="preserve"> Muestra </w:t>
      </w:r>
      <w:r w:rsidR="006C2902" w:rsidRPr="00583008">
        <w:rPr>
          <w:rFonts w:ascii="Arial" w:hAnsi="Arial" w:cs="Arial"/>
          <w:sz w:val="23"/>
          <w:szCs w:val="23"/>
        </w:rPr>
        <w:t>las alturas, capital</w:t>
      </w:r>
      <w:r w:rsidR="006C2902">
        <w:rPr>
          <w:rFonts w:ascii="Arial" w:hAnsi="Arial" w:cs="Arial"/>
          <w:sz w:val="23"/>
          <w:szCs w:val="23"/>
        </w:rPr>
        <w:t>,</w:t>
      </w:r>
      <w:r w:rsidR="006C2902" w:rsidRPr="00583008">
        <w:rPr>
          <w:rFonts w:ascii="Arial" w:hAnsi="Arial" w:cs="Arial"/>
          <w:sz w:val="23"/>
          <w:szCs w:val="23"/>
        </w:rPr>
        <w:t xml:space="preserve"> provincias, distritos, líneas férreas, pantanos, ríos, zonas reservadas, entierros indígenas, entre otros. Tiene escala y </w:t>
      </w:r>
      <w:r w:rsidR="006C2902">
        <w:rPr>
          <w:rFonts w:ascii="Arial" w:hAnsi="Arial" w:cs="Arial"/>
          <w:sz w:val="23"/>
          <w:szCs w:val="23"/>
        </w:rPr>
        <w:t>topónimos.</w:t>
      </w:r>
    </w:p>
    <w:p w14:paraId="7CCEDA4C" w14:textId="77777777" w:rsidR="00CB28D2" w:rsidRPr="00CB28D2" w:rsidRDefault="00CB28D2" w:rsidP="0078234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2699863A" w14:textId="5ED82D1F" w:rsidR="00D83E52" w:rsidRPr="00583008" w:rsidRDefault="008556D6" w:rsidP="00782342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583008">
        <w:rPr>
          <w:sz w:val="23"/>
          <w:szCs w:val="23"/>
        </w:rPr>
        <w:t xml:space="preserve">Descriptores (materias): </w:t>
      </w:r>
      <w:r w:rsidR="00D83E52" w:rsidRPr="00583008">
        <w:rPr>
          <w:sz w:val="23"/>
          <w:szCs w:val="23"/>
        </w:rPr>
        <w:t xml:space="preserve"> </w:t>
      </w:r>
      <w:r w:rsidR="006C2902">
        <w:rPr>
          <w:rFonts w:ascii="Arial" w:hAnsi="Arial" w:cs="Arial"/>
          <w:sz w:val="23"/>
          <w:szCs w:val="23"/>
        </w:rPr>
        <w:t>Costa Rica, físico-geográfico, 1921.</w:t>
      </w:r>
      <w:r w:rsidR="00CB28D2" w:rsidRPr="00583008">
        <w:rPr>
          <w:rFonts w:ascii="Arial" w:hAnsi="Arial" w:cs="Arial"/>
          <w:sz w:val="23"/>
          <w:szCs w:val="23"/>
        </w:rPr>
        <w:t xml:space="preserve"> </w:t>
      </w:r>
    </w:p>
    <w:p w14:paraId="6ABF3935" w14:textId="77777777" w:rsidR="008556D6" w:rsidRPr="00583008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50293CD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EECE862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319BA0F7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3A7AE166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1725CC57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201CE79F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A1B73"/>
    <w:rsid w:val="002F25E4"/>
    <w:rsid w:val="00313F8F"/>
    <w:rsid w:val="003574BA"/>
    <w:rsid w:val="003A4EEC"/>
    <w:rsid w:val="003F436B"/>
    <w:rsid w:val="004C22C9"/>
    <w:rsid w:val="005359CC"/>
    <w:rsid w:val="00583008"/>
    <w:rsid w:val="005F543A"/>
    <w:rsid w:val="00614B4C"/>
    <w:rsid w:val="0067118E"/>
    <w:rsid w:val="006C2902"/>
    <w:rsid w:val="00782342"/>
    <w:rsid w:val="00790F7C"/>
    <w:rsid w:val="007E782D"/>
    <w:rsid w:val="0083089F"/>
    <w:rsid w:val="008556D6"/>
    <w:rsid w:val="0092187D"/>
    <w:rsid w:val="0096616B"/>
    <w:rsid w:val="009F2A19"/>
    <w:rsid w:val="00A43E54"/>
    <w:rsid w:val="00A4727D"/>
    <w:rsid w:val="00AE6486"/>
    <w:rsid w:val="00C563B5"/>
    <w:rsid w:val="00CB28D2"/>
    <w:rsid w:val="00CC5712"/>
    <w:rsid w:val="00CD273C"/>
    <w:rsid w:val="00D83E52"/>
    <w:rsid w:val="00DA682C"/>
    <w:rsid w:val="00DB6282"/>
    <w:rsid w:val="00DC771B"/>
    <w:rsid w:val="00DF6856"/>
    <w:rsid w:val="00E12EDD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C6BE2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5</cp:revision>
  <dcterms:created xsi:type="dcterms:W3CDTF">2021-07-30T15:44:00Z</dcterms:created>
  <dcterms:modified xsi:type="dcterms:W3CDTF">2021-11-25T22:36:00Z</dcterms:modified>
</cp:coreProperties>
</file>