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C771B">
        <w:rPr>
          <w:rFonts w:ascii="Arial" w:hAnsi="Arial" w:cs="Arial"/>
          <w:sz w:val="23"/>
          <w:szCs w:val="23"/>
          <w:lang w:val="pt-PT"/>
        </w:rPr>
        <w:t>CR_</w:t>
      </w:r>
      <w:r w:rsidR="001A1B73">
        <w:rPr>
          <w:rFonts w:ascii="Arial" w:hAnsi="Arial" w:cs="Arial"/>
          <w:sz w:val="23"/>
          <w:szCs w:val="23"/>
          <w:lang w:val="pt-PT"/>
        </w:rPr>
        <w:t>AI_</w:t>
      </w:r>
      <w:r w:rsidR="00954966">
        <w:rPr>
          <w:rFonts w:ascii="Arial" w:hAnsi="Arial" w:cs="Arial"/>
          <w:sz w:val="23"/>
          <w:szCs w:val="23"/>
          <w:lang w:val="pt-PT"/>
        </w:rPr>
        <w:t>P-PRO-CR_1000_5616.1</w:t>
      </w:r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097843">
        <w:rPr>
          <w:rFonts w:ascii="Arial" w:hAnsi="Arial" w:cs="Arial"/>
          <w:sz w:val="23"/>
          <w:szCs w:val="23"/>
        </w:rPr>
        <w:t>.</w:t>
      </w:r>
      <w:r w:rsidR="005359CC">
        <w:rPr>
          <w:rFonts w:ascii="Arial" w:hAnsi="Arial" w:cs="Arial"/>
          <w:sz w:val="23"/>
          <w:szCs w:val="23"/>
        </w:rPr>
        <w:t xml:space="preserve"> </w:t>
      </w:r>
      <w:r w:rsidR="00CD273C">
        <w:rPr>
          <w:rFonts w:ascii="Arial" w:hAnsi="Arial" w:cs="Arial"/>
          <w:sz w:val="23"/>
          <w:szCs w:val="23"/>
        </w:rPr>
        <w:t>Autor</w:t>
      </w:r>
      <w:r w:rsidR="001A1B73">
        <w:rPr>
          <w:rFonts w:ascii="Arial" w:hAnsi="Arial" w:cs="Arial"/>
          <w:sz w:val="23"/>
          <w:szCs w:val="23"/>
        </w:rPr>
        <w:t xml:space="preserve"> individual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954966">
        <w:rPr>
          <w:rFonts w:ascii="Arial" w:hAnsi="Arial" w:cs="Arial"/>
          <w:sz w:val="23"/>
          <w:szCs w:val="23"/>
        </w:rPr>
        <w:t>Plano</w:t>
      </w:r>
      <w:r w:rsidR="000932EE">
        <w:rPr>
          <w:rFonts w:ascii="Arial" w:hAnsi="Arial" w:cs="Arial"/>
          <w:sz w:val="23"/>
          <w:szCs w:val="23"/>
        </w:rPr>
        <w:t>.</w:t>
      </w:r>
      <w:r w:rsidR="005359CC">
        <w:rPr>
          <w:rFonts w:ascii="Arial" w:hAnsi="Arial" w:cs="Arial"/>
          <w:sz w:val="23"/>
          <w:szCs w:val="23"/>
        </w:rPr>
        <w:t xml:space="preserve"> </w:t>
      </w:r>
      <w:r w:rsidR="00941E82">
        <w:rPr>
          <w:rFonts w:ascii="Arial" w:hAnsi="Arial" w:cs="Arial"/>
          <w:sz w:val="23"/>
          <w:szCs w:val="23"/>
        </w:rPr>
        <w:t>Túnel canal interoceánico en Costa Rica. 1:</w:t>
      </w:r>
      <w:r w:rsidR="00DC771B">
        <w:rPr>
          <w:rFonts w:ascii="Arial" w:hAnsi="Arial" w:cs="Arial"/>
          <w:sz w:val="23"/>
          <w:szCs w:val="23"/>
        </w:rPr>
        <w:t xml:space="preserve"> </w:t>
      </w:r>
      <w:r w:rsidR="00954966">
        <w:rPr>
          <w:rFonts w:ascii="Arial" w:hAnsi="Arial" w:cs="Arial"/>
          <w:sz w:val="23"/>
          <w:szCs w:val="23"/>
        </w:rPr>
        <w:t>1</w:t>
      </w:r>
      <w:r w:rsidR="00CD273C">
        <w:rPr>
          <w:rFonts w:ascii="Arial" w:hAnsi="Arial" w:cs="Arial"/>
          <w:sz w:val="23"/>
          <w:szCs w:val="23"/>
        </w:rPr>
        <w:t>000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954966">
        <w:rPr>
          <w:rFonts w:ascii="Arial" w:hAnsi="Arial" w:cs="Arial"/>
          <w:sz w:val="23"/>
          <w:szCs w:val="23"/>
          <w:lang w:val="pt-PT"/>
        </w:rPr>
        <w:t>5616.1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941E82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941E82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Cortinez</w:t>
      </w:r>
      <w:proofErr w:type="spellEnd"/>
      <w:r>
        <w:rPr>
          <w:rFonts w:ascii="Arial" w:hAnsi="Arial" w:cs="Arial"/>
          <w:sz w:val="23"/>
          <w:szCs w:val="23"/>
        </w:rPr>
        <w:t xml:space="preserve">, J. </w:t>
      </w:r>
      <w:r w:rsidR="00097843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S.f.</w:t>
      </w:r>
      <w:r w:rsidR="00097843">
        <w:rPr>
          <w:rFonts w:ascii="Arial" w:hAnsi="Arial" w:cs="Arial"/>
          <w:sz w:val="23"/>
          <w:szCs w:val="23"/>
        </w:rPr>
        <w:t>). [</w:t>
      </w:r>
      <w:r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 xml:space="preserve">]. </w:t>
      </w:r>
      <w:r>
        <w:rPr>
          <w:rFonts w:ascii="Arial" w:hAnsi="Arial" w:cs="Arial"/>
          <w:sz w:val="23"/>
          <w:szCs w:val="23"/>
        </w:rPr>
        <w:t>Túnel canal interoceánico en Costa Rica</w:t>
      </w:r>
      <w:r w:rsidR="00097843">
        <w:rPr>
          <w:rFonts w:ascii="Arial" w:hAnsi="Arial" w:cs="Arial"/>
          <w:sz w:val="23"/>
          <w:szCs w:val="23"/>
        </w:rPr>
        <w:t>.</w:t>
      </w:r>
      <w:r w:rsidR="00DA682C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</w:t>
      </w:r>
      <w:r w:rsidR="00CD273C">
        <w:rPr>
          <w:rFonts w:ascii="Arial" w:hAnsi="Arial" w:cs="Arial"/>
          <w:sz w:val="23"/>
          <w:szCs w:val="23"/>
        </w:rPr>
        <w:t>000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0932EE">
        <w:rPr>
          <w:rFonts w:ascii="Arial" w:hAnsi="Arial" w:cs="Arial"/>
          <w:sz w:val="23"/>
          <w:szCs w:val="23"/>
        </w:rPr>
        <w:t xml:space="preserve">el </w:t>
      </w:r>
      <w:r w:rsidR="00AB6D5E">
        <w:rPr>
          <w:rFonts w:ascii="Arial" w:hAnsi="Arial" w:cs="Arial"/>
          <w:sz w:val="23"/>
          <w:szCs w:val="23"/>
        </w:rPr>
        <w:t>plano representa un túnel del canal interoceánico</w:t>
      </w:r>
      <w:r w:rsidR="00E24C44">
        <w:rPr>
          <w:rFonts w:ascii="Arial" w:hAnsi="Arial" w:cs="Arial"/>
          <w:sz w:val="23"/>
          <w:szCs w:val="23"/>
        </w:rPr>
        <w:t xml:space="preserve"> del país, donde hay dos dibujos</w:t>
      </w:r>
      <w:bookmarkStart w:id="0" w:name="_GoBack"/>
      <w:bookmarkEnd w:id="0"/>
      <w:r w:rsidR="00AB6D5E">
        <w:rPr>
          <w:rFonts w:ascii="Arial" w:hAnsi="Arial" w:cs="Arial"/>
          <w:sz w:val="23"/>
          <w:szCs w:val="23"/>
        </w:rPr>
        <w:t xml:space="preserve"> con la forma de barco y se unen con un túnel ferroviarios, es como un diseño a mano</w:t>
      </w:r>
      <w:r w:rsidR="00CD273C">
        <w:rPr>
          <w:rFonts w:ascii="Arial" w:hAnsi="Arial" w:cs="Arial"/>
          <w:sz w:val="23"/>
          <w:szCs w:val="23"/>
        </w:rPr>
        <w:t>.</w:t>
      </w:r>
      <w:r w:rsidR="00AB6D5E">
        <w:rPr>
          <w:rFonts w:ascii="Arial" w:hAnsi="Arial" w:cs="Arial"/>
          <w:sz w:val="23"/>
          <w:szCs w:val="23"/>
        </w:rPr>
        <w:t xml:space="preserve"> Fue dibujado en Chile.</w:t>
      </w:r>
    </w:p>
    <w:p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AB6D5E">
        <w:rPr>
          <w:rFonts w:ascii="Arial" w:hAnsi="Arial" w:cs="Arial"/>
          <w:sz w:val="23"/>
          <w:szCs w:val="23"/>
          <w:lang w:val="pt-PT"/>
        </w:rPr>
        <w:t>tiene escala y medidas en metros.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62282"/>
    <w:rsid w:val="000932EE"/>
    <w:rsid w:val="00097843"/>
    <w:rsid w:val="00184CA6"/>
    <w:rsid w:val="001A1B73"/>
    <w:rsid w:val="002F25E4"/>
    <w:rsid w:val="003574BA"/>
    <w:rsid w:val="004C22C9"/>
    <w:rsid w:val="005359CC"/>
    <w:rsid w:val="005F543A"/>
    <w:rsid w:val="0067118E"/>
    <w:rsid w:val="00790F7C"/>
    <w:rsid w:val="008556D6"/>
    <w:rsid w:val="0092187D"/>
    <w:rsid w:val="00941E82"/>
    <w:rsid w:val="00954966"/>
    <w:rsid w:val="0096616B"/>
    <w:rsid w:val="009F2A19"/>
    <w:rsid w:val="00A43E54"/>
    <w:rsid w:val="00A4727D"/>
    <w:rsid w:val="00AB6D5E"/>
    <w:rsid w:val="00CB4A2F"/>
    <w:rsid w:val="00CD273C"/>
    <w:rsid w:val="00D83E52"/>
    <w:rsid w:val="00DA682C"/>
    <w:rsid w:val="00DC771B"/>
    <w:rsid w:val="00E24C44"/>
    <w:rsid w:val="00EF5B7C"/>
    <w:rsid w:val="00F04357"/>
    <w:rsid w:val="00F5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76740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3</cp:revision>
  <dcterms:created xsi:type="dcterms:W3CDTF">2021-07-28T21:50:00Z</dcterms:created>
  <dcterms:modified xsi:type="dcterms:W3CDTF">2021-07-29T01:59:00Z</dcterms:modified>
</cp:coreProperties>
</file>