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2D9852BD" w14:textId="4FA2D391" w:rsidR="002642AF" w:rsidRPr="00A70121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</w:rPr>
      </w:pPr>
      <w:r w:rsidRPr="00A70121">
        <w:rPr>
          <w:sz w:val="23"/>
          <w:szCs w:val="23"/>
        </w:rPr>
        <w:t xml:space="preserve">Título: </w:t>
      </w:r>
      <w:r w:rsidR="0016645B">
        <w:rPr>
          <w:sz w:val="23"/>
          <w:szCs w:val="23"/>
        </w:rPr>
        <w:t>Provincia de Guanacaste</w:t>
      </w:r>
    </w:p>
    <w:p w14:paraId="2AD3936E" w14:textId="3CD31B36" w:rsidR="005C10B0" w:rsidRPr="002642AF" w:rsidRDefault="00DA2E79" w:rsidP="003978B7">
      <w:pPr>
        <w:pStyle w:val="Default"/>
        <w:numPr>
          <w:ilvl w:val="0"/>
          <w:numId w:val="14"/>
        </w:numPr>
        <w:tabs>
          <w:tab w:val="left" w:pos="284"/>
        </w:tabs>
        <w:rPr>
          <w:sz w:val="23"/>
          <w:szCs w:val="23"/>
          <w:lang w:val="pt-PT"/>
        </w:rPr>
      </w:pPr>
      <w:r w:rsidRPr="002642AF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A70121" w:rsidRPr="00A70121">
        <w:rPr>
          <w:rFonts w:ascii="Arial" w:hAnsi="Arial" w:cs="Arial"/>
          <w:sz w:val="23"/>
          <w:szCs w:val="23"/>
          <w:lang w:val="pt-PT"/>
        </w:rPr>
        <w:t>CR_</w:t>
      </w:r>
      <w:r w:rsidR="007F1397">
        <w:rPr>
          <w:rFonts w:ascii="Arial" w:hAnsi="Arial" w:cs="Arial"/>
          <w:sz w:val="23"/>
          <w:szCs w:val="23"/>
          <w:lang w:val="pt-PT"/>
        </w:rPr>
        <w:t>IGN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DE5818">
        <w:rPr>
          <w:rFonts w:ascii="Arial" w:hAnsi="Arial" w:cs="Arial"/>
          <w:sz w:val="23"/>
          <w:szCs w:val="23"/>
          <w:lang w:val="pt-PT"/>
        </w:rPr>
        <w:t>M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7F1397">
        <w:rPr>
          <w:rFonts w:ascii="Arial" w:hAnsi="Arial" w:cs="Arial"/>
          <w:sz w:val="23"/>
          <w:szCs w:val="23"/>
          <w:lang w:val="pt-PT"/>
        </w:rPr>
        <w:t>FP</w:t>
      </w:r>
      <w:r w:rsidR="00A70121" w:rsidRPr="00A70121">
        <w:rPr>
          <w:rFonts w:ascii="Arial" w:hAnsi="Arial" w:cs="Arial"/>
          <w:sz w:val="23"/>
          <w:szCs w:val="23"/>
          <w:lang w:val="pt-PT"/>
        </w:rPr>
        <w:t>-</w:t>
      </w:r>
      <w:r w:rsidR="007F1397">
        <w:rPr>
          <w:rFonts w:ascii="Arial" w:hAnsi="Arial" w:cs="Arial"/>
          <w:sz w:val="23"/>
          <w:szCs w:val="23"/>
          <w:lang w:val="pt-PT"/>
        </w:rPr>
        <w:t>GTE</w:t>
      </w:r>
      <w:r w:rsidR="00A70121" w:rsidRPr="00A70121">
        <w:rPr>
          <w:rFonts w:ascii="Arial" w:hAnsi="Arial" w:cs="Arial"/>
          <w:sz w:val="23"/>
          <w:szCs w:val="23"/>
          <w:lang w:val="pt-PT"/>
        </w:rPr>
        <w:t>_</w:t>
      </w:r>
      <w:r w:rsidR="007F1397">
        <w:rPr>
          <w:rFonts w:ascii="Arial" w:hAnsi="Arial" w:cs="Arial"/>
          <w:sz w:val="23"/>
          <w:szCs w:val="23"/>
          <w:lang w:val="pt-PT"/>
        </w:rPr>
        <w:t>200</w:t>
      </w:r>
      <w:r w:rsidR="00DE5818">
        <w:rPr>
          <w:rFonts w:ascii="Arial" w:hAnsi="Arial" w:cs="Arial"/>
          <w:sz w:val="23"/>
          <w:szCs w:val="23"/>
          <w:lang w:val="pt-PT"/>
        </w:rPr>
        <w:t>000</w:t>
      </w:r>
    </w:p>
    <w:p w14:paraId="04771F3E" w14:textId="20E5CC19" w:rsidR="00DA2E79" w:rsidRPr="005C10B0" w:rsidRDefault="00DA2E79" w:rsidP="00C3407B">
      <w:pPr>
        <w:pStyle w:val="Default"/>
        <w:numPr>
          <w:ilvl w:val="0"/>
          <w:numId w:val="14"/>
        </w:numPr>
        <w:rPr>
          <w:sz w:val="23"/>
          <w:szCs w:val="23"/>
        </w:rPr>
      </w:pPr>
      <w:r w:rsidRPr="005C10B0"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100DB01F" w14:textId="385CB78C" w:rsidR="002642AF" w:rsidRPr="0016645B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  <w:lang w:val="pt-PT"/>
        </w:rPr>
      </w:pPr>
      <w:r w:rsidRPr="0016645B">
        <w:rPr>
          <w:sz w:val="23"/>
          <w:szCs w:val="23"/>
          <w:lang w:val="pt-PT"/>
        </w:rPr>
        <w:t xml:space="preserve">Autor (es): </w:t>
      </w:r>
      <w:r w:rsidR="0016645B" w:rsidRPr="0016645B">
        <w:rPr>
          <w:rFonts w:ascii="Arial" w:hAnsi="Arial" w:cs="Arial"/>
          <w:sz w:val="23"/>
          <w:szCs w:val="23"/>
          <w:lang w:val="pt-PT"/>
        </w:rPr>
        <w:t xml:space="preserve">Instituto </w:t>
      </w:r>
      <w:r w:rsidR="0016645B">
        <w:rPr>
          <w:rFonts w:ascii="Arial" w:hAnsi="Arial" w:cs="Arial"/>
          <w:sz w:val="23"/>
          <w:szCs w:val="23"/>
          <w:lang w:val="pt-PT"/>
        </w:rPr>
        <w:t>G</w:t>
      </w:r>
      <w:r w:rsidR="0016645B" w:rsidRPr="0016645B">
        <w:rPr>
          <w:rFonts w:ascii="Arial" w:hAnsi="Arial" w:cs="Arial"/>
          <w:sz w:val="23"/>
          <w:szCs w:val="23"/>
          <w:lang w:val="pt-PT"/>
        </w:rPr>
        <w:t>eográfico Na</w:t>
      </w:r>
      <w:r w:rsidR="0016645B">
        <w:rPr>
          <w:rFonts w:ascii="Arial" w:hAnsi="Arial" w:cs="Arial"/>
          <w:sz w:val="23"/>
          <w:szCs w:val="23"/>
          <w:lang w:val="pt-PT"/>
        </w:rPr>
        <w:t>cional</w:t>
      </w:r>
    </w:p>
    <w:p w14:paraId="6BEE29E8" w14:textId="059154AE" w:rsidR="00DA2E79" w:rsidRPr="002642AF" w:rsidRDefault="00DA2E79" w:rsidP="002642AF">
      <w:pPr>
        <w:pStyle w:val="Default"/>
        <w:numPr>
          <w:ilvl w:val="0"/>
          <w:numId w:val="14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2642AF">
        <w:rPr>
          <w:rFonts w:ascii="Arial" w:hAnsi="Arial" w:cs="Arial"/>
          <w:sz w:val="23"/>
          <w:szCs w:val="23"/>
        </w:rPr>
        <w:t xml:space="preserve">Afiliación del autor: 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277B0699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0F67B30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DE5818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 xml:space="preserve">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2232BC6C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5115EAD0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613BC1">
        <w:rPr>
          <w:rFonts w:ascii="Arial" w:hAnsi="Arial" w:cs="Arial"/>
          <w:sz w:val="23"/>
          <w:szCs w:val="23"/>
        </w:rPr>
        <w:t xml:space="preserve"> </w:t>
      </w:r>
      <w:r w:rsidRPr="00DA2E79">
        <w:rPr>
          <w:rFonts w:ascii="Arial" w:hAnsi="Arial" w:cs="Arial"/>
          <w:sz w:val="23"/>
          <w:szCs w:val="23"/>
        </w:rPr>
        <w:t xml:space="preserve">) Inglés </w:t>
      </w:r>
    </w:p>
    <w:p w14:paraId="3B3BF55F" w14:textId="0D9D0C4E" w:rsidR="00DA2E79" w:rsidRDefault="00DA2E79" w:rsidP="005C10B0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(</w:t>
      </w:r>
      <w:r w:rsidR="005C10B0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) Otro: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2AA7D5E8" w14:textId="77777777" w:rsidR="002642AF" w:rsidRDefault="00DA2E79" w:rsidP="002642AF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0D1067FF" w14:textId="65428562" w:rsidR="004A4A5A" w:rsidRPr="0016645B" w:rsidRDefault="0016645B" w:rsidP="00AF0AFA">
      <w:pPr>
        <w:pStyle w:val="Default"/>
        <w:tabs>
          <w:tab w:val="left" w:pos="284"/>
        </w:tabs>
        <w:jc w:val="both"/>
        <w:rPr>
          <w:rFonts w:ascii="Arial" w:hAnsi="Arial" w:cs="Arial"/>
          <w:sz w:val="23"/>
          <w:szCs w:val="23"/>
        </w:rPr>
      </w:pPr>
      <w:r w:rsidRPr="0016645B">
        <w:rPr>
          <w:rFonts w:ascii="Arial" w:hAnsi="Arial" w:cs="Arial"/>
          <w:sz w:val="23"/>
          <w:szCs w:val="23"/>
          <w:lang w:val="pt-PT"/>
        </w:rPr>
        <w:t>Instituto Geográfico Nacional</w:t>
      </w:r>
      <w:r w:rsidR="005C10B0" w:rsidRPr="0016645B">
        <w:rPr>
          <w:rFonts w:ascii="Arial" w:hAnsi="Arial" w:cs="Arial"/>
          <w:sz w:val="23"/>
          <w:szCs w:val="23"/>
        </w:rPr>
        <w:t>. 19</w:t>
      </w:r>
      <w:r w:rsidR="00613BC1" w:rsidRPr="0016645B">
        <w:rPr>
          <w:rFonts w:ascii="Arial" w:hAnsi="Arial" w:cs="Arial"/>
          <w:sz w:val="23"/>
          <w:szCs w:val="23"/>
        </w:rPr>
        <w:t>4</w:t>
      </w:r>
      <w:r w:rsidRPr="0016645B">
        <w:rPr>
          <w:rFonts w:ascii="Arial" w:hAnsi="Arial" w:cs="Arial"/>
          <w:sz w:val="23"/>
          <w:szCs w:val="23"/>
        </w:rPr>
        <w:t>7</w:t>
      </w:r>
      <w:r w:rsidR="005C10B0" w:rsidRPr="0016645B">
        <w:rPr>
          <w:rFonts w:ascii="Arial" w:hAnsi="Arial" w:cs="Arial"/>
          <w:sz w:val="23"/>
          <w:szCs w:val="23"/>
        </w:rPr>
        <w:t>. [</w:t>
      </w:r>
      <w:r w:rsidR="00DE5818" w:rsidRPr="0016645B">
        <w:rPr>
          <w:rFonts w:ascii="Arial" w:hAnsi="Arial" w:cs="Arial"/>
          <w:sz w:val="23"/>
          <w:szCs w:val="23"/>
        </w:rPr>
        <w:t>Mapa</w:t>
      </w:r>
      <w:r w:rsidR="005C10B0" w:rsidRPr="0016645B">
        <w:rPr>
          <w:rFonts w:ascii="Arial" w:hAnsi="Arial" w:cs="Arial"/>
          <w:sz w:val="23"/>
          <w:szCs w:val="23"/>
        </w:rPr>
        <w:t xml:space="preserve">]. </w:t>
      </w:r>
      <w:r w:rsidRPr="0016645B">
        <w:rPr>
          <w:rFonts w:ascii="Arial" w:hAnsi="Arial" w:cs="Arial"/>
          <w:sz w:val="23"/>
          <w:szCs w:val="23"/>
        </w:rPr>
        <w:t>Provincia de Guanacaste</w:t>
      </w:r>
      <w:r w:rsidR="005C10B0" w:rsidRPr="0016645B">
        <w:rPr>
          <w:rFonts w:ascii="Arial" w:hAnsi="Arial" w:cs="Arial"/>
          <w:sz w:val="23"/>
          <w:szCs w:val="23"/>
        </w:rPr>
        <w:t>. Escala 1:</w:t>
      </w:r>
      <w:r>
        <w:rPr>
          <w:rFonts w:ascii="Arial" w:hAnsi="Arial" w:cs="Arial"/>
          <w:sz w:val="23"/>
          <w:szCs w:val="23"/>
        </w:rPr>
        <w:t>200</w:t>
      </w:r>
      <w:r w:rsidR="00DE5818" w:rsidRPr="0016645B">
        <w:rPr>
          <w:rFonts w:ascii="Arial" w:hAnsi="Arial" w:cs="Arial"/>
          <w:sz w:val="23"/>
          <w:szCs w:val="23"/>
        </w:rPr>
        <w:t>00</w:t>
      </w:r>
      <w:r w:rsidR="00613BC1" w:rsidRPr="0016645B">
        <w:rPr>
          <w:rFonts w:ascii="Arial" w:hAnsi="Arial" w:cs="Arial"/>
          <w:sz w:val="23"/>
          <w:szCs w:val="23"/>
        </w:rPr>
        <w:t>0</w:t>
      </w:r>
      <w:r w:rsidR="005C10B0" w:rsidRPr="0016645B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2°</w:t>
      </w:r>
      <w:r w:rsidR="000C4664" w:rsidRPr="0016645B">
        <w:rPr>
          <w:rFonts w:ascii="Arial" w:hAnsi="Arial" w:cs="Arial"/>
          <w:sz w:val="23"/>
          <w:szCs w:val="23"/>
        </w:rPr>
        <w:t xml:space="preserve"> e</w:t>
      </w:r>
      <w:r w:rsidR="001415ED" w:rsidRPr="0016645B">
        <w:rPr>
          <w:rFonts w:ascii="Arial" w:hAnsi="Arial" w:cs="Arial"/>
          <w:sz w:val="23"/>
          <w:szCs w:val="23"/>
        </w:rPr>
        <w:t xml:space="preserve">dición. </w:t>
      </w:r>
      <w:r w:rsidR="005C10B0" w:rsidRPr="0016645B">
        <w:rPr>
          <w:rFonts w:ascii="Arial" w:hAnsi="Arial" w:cs="Arial"/>
          <w:sz w:val="23"/>
          <w:szCs w:val="23"/>
        </w:rPr>
        <w:t>Costa Rica</w:t>
      </w:r>
      <w:r w:rsidR="001415ED" w:rsidRPr="0016645B">
        <w:rPr>
          <w:rFonts w:ascii="Arial" w:hAnsi="Arial" w:cs="Arial"/>
          <w:sz w:val="23"/>
          <w:szCs w:val="23"/>
        </w:rPr>
        <w:t>.</w:t>
      </w:r>
    </w:p>
    <w:p w14:paraId="31B18FF9" w14:textId="77777777" w:rsidR="005C10B0" w:rsidRDefault="005C10B0" w:rsidP="005C10B0">
      <w:pPr>
        <w:pStyle w:val="Default"/>
        <w:tabs>
          <w:tab w:val="left" w:pos="284"/>
        </w:tabs>
        <w:rPr>
          <w:sz w:val="23"/>
          <w:szCs w:val="23"/>
        </w:rPr>
      </w:pPr>
    </w:p>
    <w:p w14:paraId="47ADC35A" w14:textId="53670181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0357F0D2" w14:textId="699C88FC" w:rsidR="00613BC1" w:rsidRPr="00DE5818" w:rsidRDefault="00DA2E79" w:rsidP="00B66128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color w:val="auto"/>
          <w:sz w:val="23"/>
          <w:szCs w:val="23"/>
        </w:rPr>
      </w:pPr>
      <w:r w:rsidRPr="00DE5818">
        <w:rPr>
          <w:sz w:val="23"/>
          <w:szCs w:val="23"/>
        </w:rPr>
        <w:t>Resumen / Abstract</w:t>
      </w:r>
      <w:r w:rsidR="00421CF4" w:rsidRPr="00DE5818">
        <w:rPr>
          <w:sz w:val="23"/>
          <w:szCs w:val="23"/>
        </w:rPr>
        <w:t>:</w:t>
      </w:r>
      <w:r w:rsidR="001415ED" w:rsidRPr="00DE5818">
        <w:rPr>
          <w:sz w:val="23"/>
          <w:szCs w:val="23"/>
        </w:rPr>
        <w:t xml:space="preserve"> </w:t>
      </w:r>
      <w:r w:rsidR="00DE5818">
        <w:rPr>
          <w:rFonts w:ascii="Arial" w:hAnsi="Arial" w:cs="Arial"/>
          <w:sz w:val="23"/>
          <w:szCs w:val="23"/>
        </w:rPr>
        <w:t xml:space="preserve">Mapa </w:t>
      </w:r>
      <w:r w:rsidR="0016645B">
        <w:rPr>
          <w:rFonts w:ascii="Arial" w:hAnsi="Arial" w:cs="Arial"/>
          <w:sz w:val="23"/>
          <w:szCs w:val="23"/>
        </w:rPr>
        <w:t xml:space="preserve">físico </w:t>
      </w:r>
      <w:r w:rsidR="00AF0AFA">
        <w:rPr>
          <w:rFonts w:ascii="Arial" w:hAnsi="Arial" w:cs="Arial"/>
          <w:sz w:val="23"/>
          <w:szCs w:val="23"/>
        </w:rPr>
        <w:t>-</w:t>
      </w:r>
      <w:r w:rsidR="0016645B">
        <w:rPr>
          <w:rFonts w:ascii="Arial" w:hAnsi="Arial" w:cs="Arial"/>
          <w:sz w:val="23"/>
          <w:szCs w:val="23"/>
        </w:rPr>
        <w:t xml:space="preserve"> político de la provincia de Guanacaste, República de Costa Rica</w:t>
      </w:r>
      <w:r w:rsidR="00DE5818">
        <w:rPr>
          <w:rFonts w:ascii="Arial" w:hAnsi="Arial" w:cs="Arial"/>
          <w:sz w:val="23"/>
          <w:szCs w:val="23"/>
        </w:rPr>
        <w:t>.</w:t>
      </w:r>
      <w:r w:rsidR="0016645B">
        <w:rPr>
          <w:rFonts w:ascii="Arial" w:hAnsi="Arial" w:cs="Arial"/>
          <w:sz w:val="23"/>
          <w:szCs w:val="23"/>
        </w:rPr>
        <w:t xml:space="preserve"> Segunda edición provisional, 1947.</w:t>
      </w:r>
    </w:p>
    <w:p w14:paraId="123777F9" w14:textId="77777777" w:rsidR="00DE5818" w:rsidRPr="00DE5818" w:rsidRDefault="00DE5818" w:rsidP="00DE5818">
      <w:pPr>
        <w:pStyle w:val="Default"/>
        <w:tabs>
          <w:tab w:val="left" w:pos="284"/>
        </w:tabs>
        <w:jc w:val="both"/>
        <w:rPr>
          <w:color w:val="auto"/>
          <w:sz w:val="23"/>
          <w:szCs w:val="23"/>
        </w:rPr>
      </w:pPr>
    </w:p>
    <w:p w14:paraId="42D0645A" w14:textId="0E3D19C8" w:rsidR="004A4A5A" w:rsidRPr="00203CCE" w:rsidRDefault="00DA2E79" w:rsidP="00DE5818">
      <w:pPr>
        <w:pStyle w:val="Default"/>
        <w:numPr>
          <w:ilvl w:val="0"/>
          <w:numId w:val="13"/>
        </w:numPr>
        <w:tabs>
          <w:tab w:val="left" w:pos="284"/>
        </w:tabs>
        <w:jc w:val="both"/>
        <w:rPr>
          <w:sz w:val="23"/>
          <w:szCs w:val="23"/>
          <w:lang w:val="pt-PT"/>
        </w:rPr>
      </w:pPr>
      <w:r w:rsidRPr="00203CCE">
        <w:rPr>
          <w:sz w:val="23"/>
          <w:szCs w:val="23"/>
          <w:lang w:val="pt-PT"/>
        </w:rPr>
        <w:t>Descriptores (materias)</w:t>
      </w:r>
      <w:r w:rsidR="00421CF4" w:rsidRPr="00203CCE">
        <w:rPr>
          <w:sz w:val="23"/>
          <w:szCs w:val="23"/>
          <w:lang w:val="pt-PT"/>
        </w:rPr>
        <w:t>:</w:t>
      </w:r>
      <w:r w:rsidR="001415ED" w:rsidRPr="00203CCE">
        <w:rPr>
          <w:sz w:val="23"/>
          <w:szCs w:val="23"/>
          <w:lang w:val="pt-PT"/>
        </w:rPr>
        <w:t xml:space="preserve"> </w:t>
      </w:r>
      <w:r w:rsidR="00203CCE" w:rsidRPr="00203CCE">
        <w:rPr>
          <w:rFonts w:ascii="Arial" w:hAnsi="Arial" w:cs="Arial"/>
          <w:sz w:val="23"/>
          <w:szCs w:val="23"/>
          <w:lang w:val="pt-PT"/>
        </w:rPr>
        <w:t>altitudes, profundidades, caminos, r</w:t>
      </w:r>
      <w:r w:rsidR="00203CCE">
        <w:rPr>
          <w:rFonts w:ascii="Arial" w:hAnsi="Arial" w:cs="Arial"/>
          <w:sz w:val="23"/>
          <w:szCs w:val="23"/>
          <w:lang w:val="pt-PT"/>
        </w:rPr>
        <w:t>íos, división territorial administrativa, Guanacaste, Costa Rica, 1947.</w:t>
      </w:r>
    </w:p>
    <w:p w14:paraId="364980C0" w14:textId="77777777" w:rsidR="00F82970" w:rsidRPr="00203CCE" w:rsidRDefault="00F82970" w:rsidP="00F82970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9"/>
  </w:num>
  <w:num w:numId="3">
    <w:abstractNumId w:val="12"/>
  </w:num>
  <w:num w:numId="4">
    <w:abstractNumId w:val="14"/>
  </w:num>
  <w:num w:numId="5">
    <w:abstractNumId w:val="0"/>
  </w:num>
  <w:num w:numId="6">
    <w:abstractNumId w:val="2"/>
  </w:num>
  <w:num w:numId="7">
    <w:abstractNumId w:val="7"/>
  </w:num>
  <w:num w:numId="8">
    <w:abstractNumId w:val="5"/>
  </w:num>
  <w:num w:numId="9">
    <w:abstractNumId w:val="8"/>
  </w:num>
  <w:num w:numId="10">
    <w:abstractNumId w:val="3"/>
  </w:num>
  <w:num w:numId="11">
    <w:abstractNumId w:val="13"/>
  </w:num>
  <w:num w:numId="12">
    <w:abstractNumId w:val="1"/>
  </w:num>
  <w:num w:numId="13">
    <w:abstractNumId w:val="6"/>
  </w:num>
  <w:num w:numId="14">
    <w:abstractNumId w:val="11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60B14"/>
    <w:rsid w:val="000B48ED"/>
    <w:rsid w:val="000C4664"/>
    <w:rsid w:val="001415ED"/>
    <w:rsid w:val="0016645B"/>
    <w:rsid w:val="00203CCE"/>
    <w:rsid w:val="0022458E"/>
    <w:rsid w:val="002642AF"/>
    <w:rsid w:val="00421CF4"/>
    <w:rsid w:val="004414D0"/>
    <w:rsid w:val="00491C47"/>
    <w:rsid w:val="004A4A5A"/>
    <w:rsid w:val="004B765D"/>
    <w:rsid w:val="00534D58"/>
    <w:rsid w:val="005C10B0"/>
    <w:rsid w:val="005D7108"/>
    <w:rsid w:val="00606137"/>
    <w:rsid w:val="00613BC1"/>
    <w:rsid w:val="00740CA9"/>
    <w:rsid w:val="007D4899"/>
    <w:rsid w:val="007F1397"/>
    <w:rsid w:val="00853CEA"/>
    <w:rsid w:val="00863812"/>
    <w:rsid w:val="009A1AEE"/>
    <w:rsid w:val="009E2245"/>
    <w:rsid w:val="00A21B40"/>
    <w:rsid w:val="00A308C3"/>
    <w:rsid w:val="00A70121"/>
    <w:rsid w:val="00AE74C6"/>
    <w:rsid w:val="00AF0AFA"/>
    <w:rsid w:val="00B25E8A"/>
    <w:rsid w:val="00B26E2A"/>
    <w:rsid w:val="00B86C4E"/>
    <w:rsid w:val="00BA19E5"/>
    <w:rsid w:val="00BD2071"/>
    <w:rsid w:val="00CD1D99"/>
    <w:rsid w:val="00CE28B6"/>
    <w:rsid w:val="00DA2E79"/>
    <w:rsid w:val="00DC3DE1"/>
    <w:rsid w:val="00DE5818"/>
    <w:rsid w:val="00E16B16"/>
    <w:rsid w:val="00E71E98"/>
    <w:rsid w:val="00E86209"/>
    <w:rsid w:val="00EB4A4B"/>
    <w:rsid w:val="00F82970"/>
    <w:rsid w:val="00F91AD7"/>
    <w:rsid w:val="00F949F7"/>
    <w:rsid w:val="00FB3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5C10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  <w:style w:type="character" w:customStyle="1" w:styleId="Ttulo2Car">
    <w:name w:val="Título 2 Car"/>
    <w:basedOn w:val="Fuentedeprrafopredeter"/>
    <w:link w:val="Ttulo2"/>
    <w:uiPriority w:val="9"/>
    <w:rsid w:val="005C10B0"/>
    <w:rPr>
      <w:rFonts w:ascii="Times New Roman" w:eastAsia="Times New Roman" w:hAnsi="Times New Roman" w:cs="Times New Roman"/>
      <w:b/>
      <w:bCs/>
      <w:sz w:val="36"/>
      <w:szCs w:val="36"/>
      <w:lang w:eastAsia="es-C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267</Words>
  <Characters>1469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BEPSY CEDEÑO  MONTOYA</cp:lastModifiedBy>
  <cp:revision>4</cp:revision>
  <dcterms:created xsi:type="dcterms:W3CDTF">2021-02-25T22:34:00Z</dcterms:created>
  <dcterms:modified xsi:type="dcterms:W3CDTF">2021-11-26T21:48:00Z</dcterms:modified>
</cp:coreProperties>
</file>