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31448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0E7DF8EF" w14:textId="77777777" w:rsidR="008556D6" w:rsidRDefault="008556D6" w:rsidP="008556D6">
      <w:pPr>
        <w:pStyle w:val="Default"/>
        <w:rPr>
          <w:sz w:val="23"/>
          <w:szCs w:val="23"/>
        </w:rPr>
      </w:pPr>
    </w:p>
    <w:p w14:paraId="11C39629" w14:textId="4CE76DD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6D77ED">
        <w:rPr>
          <w:sz w:val="23"/>
          <w:szCs w:val="23"/>
          <w:lang w:val="pt-BR"/>
        </w:rPr>
        <w:t>P</w:t>
      </w:r>
      <w:r w:rsidR="006D77ED" w:rsidRPr="006D77ED">
        <w:rPr>
          <w:sz w:val="23"/>
          <w:szCs w:val="23"/>
          <w:lang w:val="pt-BR"/>
        </w:rPr>
        <w:t xml:space="preserve">rovincia de </w:t>
      </w:r>
      <w:proofErr w:type="spellStart"/>
      <w:r w:rsidR="006D77ED" w:rsidRPr="006D77ED">
        <w:rPr>
          <w:sz w:val="23"/>
          <w:szCs w:val="23"/>
          <w:lang w:val="pt-BR"/>
        </w:rPr>
        <w:t>Guanacaste</w:t>
      </w:r>
      <w:proofErr w:type="spellEnd"/>
      <w:r w:rsidR="006D77ED" w:rsidRPr="006D77ED">
        <w:rPr>
          <w:sz w:val="23"/>
          <w:szCs w:val="23"/>
          <w:lang w:val="pt-BR"/>
        </w:rPr>
        <w:t xml:space="preserve"> y zonas adyacentes</w:t>
      </w:r>
    </w:p>
    <w:p w14:paraId="17645241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90D02">
        <w:rPr>
          <w:rFonts w:ascii="Arial" w:hAnsi="Arial" w:cs="Arial"/>
          <w:sz w:val="23"/>
          <w:szCs w:val="23"/>
          <w:lang w:val="pt-PT"/>
        </w:rPr>
        <w:t>CR_</w:t>
      </w:r>
      <w:r w:rsidR="001C6CFF">
        <w:rPr>
          <w:rFonts w:ascii="Arial" w:hAnsi="Arial" w:cs="Arial"/>
          <w:sz w:val="23"/>
          <w:szCs w:val="23"/>
          <w:lang w:val="pt-PT"/>
        </w:rPr>
        <w:t>IGN_M-FP-GTE_250000_4753</w:t>
      </w:r>
    </w:p>
    <w:p w14:paraId="7EB4334B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1D84E875" w14:textId="3782B58A" w:rsidR="008556D6" w:rsidRPr="006D77ED" w:rsidRDefault="008556D6" w:rsidP="000F47EE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6D77ED">
        <w:rPr>
          <w:rFonts w:ascii="Arial" w:hAnsi="Arial" w:cs="Arial"/>
          <w:sz w:val="23"/>
          <w:szCs w:val="23"/>
        </w:rPr>
        <w:t xml:space="preserve">Traducción título: </w:t>
      </w:r>
    </w:p>
    <w:p w14:paraId="2C7B3558" w14:textId="77777777" w:rsidR="006D77ED" w:rsidRPr="006D77ED" w:rsidRDefault="006D77ED" w:rsidP="006D77ED">
      <w:pPr>
        <w:pStyle w:val="Default"/>
        <w:ind w:left="720"/>
        <w:rPr>
          <w:sz w:val="23"/>
          <w:szCs w:val="23"/>
        </w:rPr>
      </w:pPr>
    </w:p>
    <w:p w14:paraId="0ED685B5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56D422E1" w14:textId="77777777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933130">
        <w:rPr>
          <w:rFonts w:ascii="Arial" w:hAnsi="Arial" w:cs="Arial"/>
          <w:sz w:val="23"/>
          <w:szCs w:val="23"/>
        </w:rPr>
        <w:t>Instituto Geográfico Nacional</w:t>
      </w:r>
    </w:p>
    <w:p w14:paraId="234AFF6F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0F361C2B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29E3651B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13AA7B3A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0E461F50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332BFF3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C6CFF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39EB32A1" w14:textId="77777777" w:rsidR="008556D6" w:rsidRPr="00DA2E79" w:rsidRDefault="00396C17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 xml:space="preserve">( </w:t>
      </w:r>
      <w:r w:rsidR="008556D6">
        <w:rPr>
          <w:rFonts w:ascii="Arial" w:hAnsi="Arial" w:cs="Arial"/>
          <w:sz w:val="23"/>
          <w:szCs w:val="23"/>
        </w:rPr>
        <w:t>)</w:t>
      </w:r>
      <w:proofErr w:type="gramEnd"/>
      <w:r w:rsidR="008556D6"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0F022D2C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18BACED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4675E5ED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3402892B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605508D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39401DB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6BC166AC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58CC938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3510698C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1ADF19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191AA7A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2E9F153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27FE1E33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5AD952F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5E5159D3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71EFCA0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726F266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4C2DE3D5" w14:textId="77777777" w:rsidR="008556D6" w:rsidRPr="00AE74C6" w:rsidRDefault="001C6CFF" w:rsidP="006D77ED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</w:t>
      </w:r>
      <w:r w:rsidR="008E2BE0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(19</w:t>
      </w:r>
      <w:r w:rsidR="00930D8D">
        <w:rPr>
          <w:rFonts w:ascii="Arial" w:hAnsi="Arial" w:cs="Arial"/>
          <w:sz w:val="23"/>
          <w:szCs w:val="23"/>
        </w:rPr>
        <w:t>5</w:t>
      </w:r>
      <w:r>
        <w:rPr>
          <w:rFonts w:ascii="Arial" w:hAnsi="Arial" w:cs="Arial"/>
          <w:sz w:val="23"/>
          <w:szCs w:val="23"/>
        </w:rPr>
        <w:t>7</w:t>
      </w:r>
      <w:r w:rsidR="008E2BE0">
        <w:rPr>
          <w:rFonts w:ascii="Arial" w:hAnsi="Arial" w:cs="Arial"/>
          <w:sz w:val="23"/>
          <w:szCs w:val="23"/>
        </w:rPr>
        <w:t>). [</w:t>
      </w:r>
      <w:r w:rsidR="00B00947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A43298">
        <w:rPr>
          <w:rFonts w:ascii="Arial" w:hAnsi="Arial" w:cs="Arial"/>
          <w:sz w:val="23"/>
          <w:szCs w:val="23"/>
        </w:rPr>
        <w:t xml:space="preserve"> </w:t>
      </w:r>
      <w:r w:rsidR="00736F44">
        <w:rPr>
          <w:rFonts w:ascii="Arial" w:hAnsi="Arial" w:cs="Arial"/>
          <w:sz w:val="23"/>
          <w:szCs w:val="23"/>
        </w:rPr>
        <w:t>Provincia de Guanacaste y zonas adyacentes</w:t>
      </w:r>
      <w:r w:rsidR="00097843">
        <w:rPr>
          <w:rFonts w:ascii="Arial" w:hAnsi="Arial" w:cs="Arial"/>
          <w:sz w:val="23"/>
          <w:szCs w:val="23"/>
        </w:rPr>
        <w:t>.</w:t>
      </w:r>
      <w:r w:rsidR="00F04357">
        <w:rPr>
          <w:rFonts w:ascii="Arial" w:hAnsi="Arial" w:cs="Arial"/>
          <w:sz w:val="23"/>
          <w:szCs w:val="23"/>
        </w:rPr>
        <w:t xml:space="preserve"> </w:t>
      </w:r>
      <w:r w:rsidR="00736F44">
        <w:rPr>
          <w:rFonts w:ascii="Arial" w:hAnsi="Arial" w:cs="Arial"/>
          <w:sz w:val="23"/>
          <w:szCs w:val="23"/>
        </w:rPr>
        <w:t xml:space="preserve">1:250000.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178A45BD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2EA21198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1A89B4F6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2FEFF27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2334D84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3D5A05F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41A3BD5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41A32F3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2C57E3F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42D16C6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7384D9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460546BD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3779301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2D4F7F1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B8D6FCB" w14:textId="120231EE" w:rsidR="006D77ED" w:rsidRPr="006D77ED" w:rsidRDefault="008556D6" w:rsidP="006D77ED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6D77ED">
        <w:rPr>
          <w:sz w:val="23"/>
          <w:szCs w:val="23"/>
        </w:rPr>
        <w:t xml:space="preserve">Resumen / </w:t>
      </w:r>
      <w:proofErr w:type="spellStart"/>
      <w:r w:rsidRPr="006D77ED">
        <w:rPr>
          <w:sz w:val="23"/>
          <w:szCs w:val="23"/>
        </w:rPr>
        <w:t>Abstract</w:t>
      </w:r>
      <w:proofErr w:type="spellEnd"/>
      <w:r w:rsidRPr="006D77ED">
        <w:rPr>
          <w:sz w:val="23"/>
          <w:szCs w:val="23"/>
        </w:rPr>
        <w:t xml:space="preserve">: </w:t>
      </w:r>
      <w:r w:rsidR="00097843" w:rsidRPr="006D77ED">
        <w:rPr>
          <w:rFonts w:ascii="Arial" w:hAnsi="Arial" w:cs="Arial"/>
          <w:sz w:val="23"/>
          <w:szCs w:val="23"/>
        </w:rPr>
        <w:t xml:space="preserve">El </w:t>
      </w:r>
      <w:r w:rsidR="00930D8D" w:rsidRPr="006D77ED">
        <w:rPr>
          <w:rFonts w:ascii="Arial" w:hAnsi="Arial" w:cs="Arial"/>
          <w:sz w:val="23"/>
          <w:szCs w:val="23"/>
        </w:rPr>
        <w:t xml:space="preserve">mapa representa </w:t>
      </w:r>
      <w:r w:rsidR="002A5C05" w:rsidRPr="006D77ED">
        <w:rPr>
          <w:rFonts w:ascii="Arial" w:hAnsi="Arial" w:cs="Arial"/>
          <w:sz w:val="23"/>
          <w:szCs w:val="23"/>
        </w:rPr>
        <w:t xml:space="preserve">la provincia de Guanacaste y zonas adyacentes, preparado con base en los levantamientos ejecutados hasta la fecha por este instituto y complementado con información de otras fuentes en zonas no estudiadas. En el mapa se </w:t>
      </w:r>
      <w:r w:rsidR="006D77ED">
        <w:rPr>
          <w:rFonts w:ascii="Arial" w:hAnsi="Arial" w:cs="Arial"/>
          <w:sz w:val="23"/>
          <w:szCs w:val="23"/>
        </w:rPr>
        <w:t xml:space="preserve">representa la </w:t>
      </w:r>
      <w:r w:rsidR="006D77ED" w:rsidRPr="006D77ED">
        <w:rPr>
          <w:rFonts w:ascii="Arial" w:hAnsi="Arial" w:cs="Arial"/>
          <w:sz w:val="23"/>
          <w:szCs w:val="23"/>
        </w:rPr>
        <w:t>carretera interamericana y otr</w:t>
      </w:r>
      <w:r w:rsidR="006D77ED">
        <w:rPr>
          <w:rFonts w:ascii="Arial" w:hAnsi="Arial" w:cs="Arial"/>
          <w:sz w:val="23"/>
          <w:szCs w:val="23"/>
        </w:rPr>
        <w:t>o</w:t>
      </w:r>
      <w:r w:rsidR="006D77ED" w:rsidRPr="006D77ED">
        <w:rPr>
          <w:rFonts w:ascii="Arial" w:hAnsi="Arial" w:cs="Arial"/>
          <w:sz w:val="23"/>
          <w:szCs w:val="23"/>
        </w:rPr>
        <w:t xml:space="preserve">s </w:t>
      </w:r>
      <w:r w:rsidR="006D77ED">
        <w:rPr>
          <w:rFonts w:ascii="Arial" w:hAnsi="Arial" w:cs="Arial"/>
          <w:sz w:val="23"/>
          <w:szCs w:val="23"/>
        </w:rPr>
        <w:t xml:space="preserve">elementos de la </w:t>
      </w:r>
      <w:r w:rsidR="006D77ED" w:rsidRPr="006D77ED">
        <w:rPr>
          <w:rFonts w:ascii="Arial" w:hAnsi="Arial" w:cs="Arial"/>
          <w:sz w:val="23"/>
          <w:szCs w:val="23"/>
        </w:rPr>
        <w:t>red vial, red hídrica, alturas</w:t>
      </w:r>
      <w:r w:rsidR="006D77ED">
        <w:rPr>
          <w:rFonts w:ascii="Arial" w:hAnsi="Arial" w:cs="Arial"/>
          <w:sz w:val="23"/>
          <w:szCs w:val="23"/>
        </w:rPr>
        <w:t>,</w:t>
      </w:r>
      <w:r w:rsidR="006D77ED" w:rsidRPr="006D77ED">
        <w:rPr>
          <w:rFonts w:ascii="Arial" w:hAnsi="Arial" w:cs="Arial"/>
          <w:sz w:val="23"/>
          <w:szCs w:val="23"/>
        </w:rPr>
        <w:t xml:space="preserve"> centros urbanos</w:t>
      </w:r>
      <w:r w:rsidR="006D77ED">
        <w:rPr>
          <w:rFonts w:ascii="Arial" w:hAnsi="Arial" w:cs="Arial"/>
          <w:sz w:val="23"/>
          <w:szCs w:val="23"/>
        </w:rPr>
        <w:t xml:space="preserve"> y división territorial administrativa.</w:t>
      </w:r>
    </w:p>
    <w:p w14:paraId="75E7EBD2" w14:textId="5C06A71F" w:rsidR="008556D6" w:rsidRPr="006D77ED" w:rsidRDefault="008556D6" w:rsidP="00AA0D4A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5D4ED04C" w14:textId="71FF5E88" w:rsidR="008F76EE" w:rsidRPr="006D77ED" w:rsidRDefault="008556D6" w:rsidP="008F76EE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6D77ED">
        <w:rPr>
          <w:sz w:val="23"/>
          <w:szCs w:val="23"/>
        </w:rPr>
        <w:t xml:space="preserve">Descriptores (materias): </w:t>
      </w:r>
      <w:r w:rsidR="006D77ED" w:rsidRPr="00203CCE">
        <w:rPr>
          <w:rFonts w:ascii="Arial" w:hAnsi="Arial" w:cs="Arial"/>
          <w:sz w:val="23"/>
          <w:szCs w:val="23"/>
          <w:lang w:val="pt-PT"/>
        </w:rPr>
        <w:t>altitudes, caminos, r</w:t>
      </w:r>
      <w:r w:rsidR="006D77ED">
        <w:rPr>
          <w:rFonts w:ascii="Arial" w:hAnsi="Arial" w:cs="Arial"/>
          <w:sz w:val="23"/>
          <w:szCs w:val="23"/>
          <w:lang w:val="pt-PT"/>
        </w:rPr>
        <w:t>íos, división territorial administrativa, Guanacaste, Costa Rica, 19</w:t>
      </w:r>
      <w:r w:rsidR="006D77ED">
        <w:rPr>
          <w:rFonts w:ascii="Arial" w:hAnsi="Arial" w:cs="Arial"/>
          <w:sz w:val="23"/>
          <w:szCs w:val="23"/>
          <w:lang w:val="pt-PT"/>
        </w:rPr>
        <w:t>5</w:t>
      </w:r>
      <w:r w:rsidR="006D77ED">
        <w:rPr>
          <w:rFonts w:ascii="Arial" w:hAnsi="Arial" w:cs="Arial"/>
          <w:sz w:val="23"/>
          <w:szCs w:val="23"/>
          <w:lang w:val="pt-PT"/>
        </w:rPr>
        <w:t>7.</w:t>
      </w:r>
    </w:p>
    <w:p w14:paraId="3399DAF0" w14:textId="77777777" w:rsidR="008556D6" w:rsidRPr="006D77ED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070EF2C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7794377C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0C217B59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7B85BD00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54B0A7A1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181BA46E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7843"/>
    <w:rsid w:val="001C6CFF"/>
    <w:rsid w:val="002852B0"/>
    <w:rsid w:val="002A5C05"/>
    <w:rsid w:val="003048E3"/>
    <w:rsid w:val="00396C17"/>
    <w:rsid w:val="004C5B44"/>
    <w:rsid w:val="005B604A"/>
    <w:rsid w:val="00604F41"/>
    <w:rsid w:val="00670BB8"/>
    <w:rsid w:val="006D77ED"/>
    <w:rsid w:val="006F54DF"/>
    <w:rsid w:val="00736F44"/>
    <w:rsid w:val="008556D6"/>
    <w:rsid w:val="008E2BE0"/>
    <w:rsid w:val="008F76EE"/>
    <w:rsid w:val="009201CF"/>
    <w:rsid w:val="0092187D"/>
    <w:rsid w:val="00930D8D"/>
    <w:rsid w:val="00933130"/>
    <w:rsid w:val="009F2A19"/>
    <w:rsid w:val="00A43298"/>
    <w:rsid w:val="00A43E54"/>
    <w:rsid w:val="00B00947"/>
    <w:rsid w:val="00BD2637"/>
    <w:rsid w:val="00CB0FEC"/>
    <w:rsid w:val="00D410FE"/>
    <w:rsid w:val="00E0499A"/>
    <w:rsid w:val="00F04357"/>
    <w:rsid w:val="00F7278E"/>
    <w:rsid w:val="00F9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F76923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F7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4</cp:revision>
  <dcterms:created xsi:type="dcterms:W3CDTF">2021-07-10T03:17:00Z</dcterms:created>
  <dcterms:modified xsi:type="dcterms:W3CDTF">2021-11-26T21:51:00Z</dcterms:modified>
</cp:coreProperties>
</file>