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E30BC" w14:textId="77777777" w:rsidR="008556D6" w:rsidRDefault="008556D6" w:rsidP="00B678EE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D706637" w14:textId="77777777" w:rsidR="008556D6" w:rsidRDefault="008556D6" w:rsidP="008556D6">
      <w:pPr>
        <w:pStyle w:val="Default"/>
        <w:rPr>
          <w:sz w:val="23"/>
          <w:szCs w:val="23"/>
        </w:rPr>
      </w:pPr>
    </w:p>
    <w:p w14:paraId="7C0E19E7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14:paraId="4404AF86" w14:textId="77777777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C771B">
        <w:rPr>
          <w:rFonts w:ascii="Arial" w:hAnsi="Arial" w:cs="Arial"/>
          <w:sz w:val="23"/>
          <w:szCs w:val="23"/>
          <w:lang w:val="pt-PT"/>
        </w:rPr>
        <w:t>CR_IGN_</w:t>
      </w:r>
      <w:r w:rsidR="000932EE">
        <w:rPr>
          <w:rFonts w:ascii="Arial" w:hAnsi="Arial" w:cs="Arial"/>
          <w:sz w:val="23"/>
          <w:szCs w:val="23"/>
          <w:lang w:val="pt-PT"/>
        </w:rPr>
        <w:t>P-CD-CART_SD_4835</w:t>
      </w:r>
      <w:r w:rsidR="00DC771B">
        <w:rPr>
          <w:rFonts w:ascii="Arial" w:hAnsi="Arial" w:cs="Arial"/>
          <w:sz w:val="23"/>
          <w:szCs w:val="23"/>
          <w:lang w:val="pt-PT"/>
        </w:rPr>
        <w:t>.</w:t>
      </w:r>
    </w:p>
    <w:p w14:paraId="02CE8438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3CB9535E" w14:textId="1473AAD0" w:rsidR="008556D6" w:rsidRPr="00B678EE" w:rsidRDefault="008556D6" w:rsidP="005E73E2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B678EE">
        <w:rPr>
          <w:rFonts w:ascii="Arial" w:hAnsi="Arial" w:cs="Arial"/>
          <w:sz w:val="23"/>
          <w:szCs w:val="23"/>
        </w:rPr>
        <w:t xml:space="preserve">Traducción título: </w:t>
      </w:r>
    </w:p>
    <w:p w14:paraId="346C9786" w14:textId="77777777" w:rsidR="00B678EE" w:rsidRPr="00B678EE" w:rsidRDefault="00B678EE" w:rsidP="00B678EE">
      <w:pPr>
        <w:pStyle w:val="Default"/>
        <w:ind w:left="720"/>
        <w:rPr>
          <w:sz w:val="23"/>
          <w:szCs w:val="23"/>
        </w:rPr>
      </w:pPr>
    </w:p>
    <w:p w14:paraId="2CC00980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5E3950DC" w14:textId="77777777" w:rsidR="008556D6" w:rsidRPr="00DA2E79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DC771B">
        <w:rPr>
          <w:rFonts w:ascii="Arial" w:hAnsi="Arial" w:cs="Arial"/>
          <w:sz w:val="23"/>
          <w:szCs w:val="23"/>
        </w:rPr>
        <w:t>Instituto Geográfico Nacional</w:t>
      </w:r>
    </w:p>
    <w:p w14:paraId="57DFEE33" w14:textId="77777777" w:rsidR="008556D6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44C1F20B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5F6F6FD4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5121FE11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201CBB27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09448D0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14:paraId="25E21DEE" w14:textId="77777777" w:rsidR="008556D6" w:rsidRPr="00DA2E79" w:rsidRDefault="000932EE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6EA300A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7E5C4A7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35A2EFE2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46D993C8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240741F7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457A6032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02C9323D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B98F9FD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36BB6915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4EBB1316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79D7FF44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68D07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461202FA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3C090F0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42917F91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62D7AE39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0743A4AA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4910CD12" w14:textId="03A86217" w:rsidR="008556D6" w:rsidRPr="00AE74C6" w:rsidRDefault="00DC771B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</w:t>
      </w:r>
      <w:r w:rsidR="00097843">
        <w:rPr>
          <w:rFonts w:ascii="Arial" w:hAnsi="Arial" w:cs="Arial"/>
          <w:sz w:val="23"/>
          <w:szCs w:val="23"/>
        </w:rPr>
        <w:t xml:space="preserve"> (</w:t>
      </w:r>
      <w:r w:rsidR="000932EE">
        <w:rPr>
          <w:rFonts w:ascii="Arial" w:hAnsi="Arial" w:cs="Arial"/>
          <w:sz w:val="23"/>
          <w:szCs w:val="23"/>
        </w:rPr>
        <w:t>1967</w:t>
      </w:r>
      <w:r w:rsidR="00097843">
        <w:rPr>
          <w:rFonts w:ascii="Arial" w:hAnsi="Arial" w:cs="Arial"/>
          <w:sz w:val="23"/>
          <w:szCs w:val="23"/>
        </w:rPr>
        <w:t>). [</w:t>
      </w:r>
      <w:r w:rsidR="000932EE">
        <w:rPr>
          <w:rFonts w:ascii="Arial" w:hAnsi="Arial" w:cs="Arial"/>
          <w:sz w:val="23"/>
          <w:szCs w:val="23"/>
        </w:rPr>
        <w:t>Plano</w:t>
      </w:r>
      <w:r w:rsidR="00097843">
        <w:rPr>
          <w:rFonts w:ascii="Arial" w:hAnsi="Arial" w:cs="Arial"/>
          <w:sz w:val="23"/>
          <w:szCs w:val="23"/>
        </w:rPr>
        <w:t xml:space="preserve">]. </w:t>
      </w:r>
      <w:r w:rsidR="00B678EE">
        <w:rPr>
          <w:rFonts w:ascii="Arial" w:hAnsi="Arial" w:cs="Arial"/>
          <w:sz w:val="23"/>
          <w:szCs w:val="23"/>
        </w:rPr>
        <w:t>P</w:t>
      </w:r>
      <w:r w:rsidR="000932EE">
        <w:rPr>
          <w:rFonts w:ascii="Arial" w:hAnsi="Arial" w:cs="Arial"/>
          <w:sz w:val="23"/>
          <w:szCs w:val="23"/>
        </w:rPr>
        <w:t>lano de la ciudad de Cartago</w:t>
      </w:r>
      <w:r w:rsidR="00B678EE">
        <w:rPr>
          <w:rFonts w:ascii="Arial" w:hAnsi="Arial" w:cs="Arial"/>
          <w:sz w:val="23"/>
          <w:szCs w:val="23"/>
        </w:rPr>
        <w:t xml:space="preserve"> según la división de la propiedad en los años de 1821 a 1841.</w:t>
      </w:r>
      <w:r w:rsidR="005F543A">
        <w:rPr>
          <w:rFonts w:ascii="Arial" w:hAnsi="Arial" w:cs="Arial"/>
          <w:sz w:val="23"/>
          <w:szCs w:val="23"/>
        </w:rPr>
        <w:t xml:space="preserve"> </w:t>
      </w:r>
      <w:r w:rsidR="000932EE">
        <w:rPr>
          <w:rFonts w:ascii="Arial" w:hAnsi="Arial" w:cs="Arial"/>
          <w:sz w:val="23"/>
          <w:szCs w:val="23"/>
        </w:rPr>
        <w:t>Sin escala</w:t>
      </w:r>
      <w:r w:rsidR="00F04357">
        <w:rPr>
          <w:rFonts w:ascii="Arial" w:hAnsi="Arial" w:cs="Arial"/>
          <w:sz w:val="23"/>
          <w:szCs w:val="23"/>
        </w:rPr>
        <w:t>.</w:t>
      </w:r>
      <w:r w:rsidR="00097843">
        <w:rPr>
          <w:rFonts w:ascii="Arial" w:hAnsi="Arial" w:cs="Arial"/>
          <w:sz w:val="23"/>
          <w:szCs w:val="23"/>
        </w:rPr>
        <w:t xml:space="preserve"> Costa Rica.</w:t>
      </w:r>
    </w:p>
    <w:p w14:paraId="2498180A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79DEEBB4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80561CE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14:paraId="01862123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14:paraId="11B1F497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7300F329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14:paraId="067D5AFB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14:paraId="1217FA6C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3CEEAD4B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2B7AE898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2539DA99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14:paraId="3783EF15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B77C7C0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1D3709C3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37E3EBA" w14:textId="096885A7"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Pr="000C4664">
        <w:rPr>
          <w:sz w:val="23"/>
          <w:szCs w:val="23"/>
        </w:rPr>
        <w:t xml:space="preserve">: </w:t>
      </w:r>
      <w:r w:rsidR="00B678EE">
        <w:rPr>
          <w:rFonts w:ascii="Arial" w:hAnsi="Arial" w:cs="Arial"/>
          <w:sz w:val="23"/>
          <w:szCs w:val="23"/>
        </w:rPr>
        <w:t>es una</w:t>
      </w:r>
      <w:r w:rsidR="000932EE">
        <w:rPr>
          <w:rFonts w:ascii="Arial" w:hAnsi="Arial" w:cs="Arial"/>
          <w:sz w:val="23"/>
          <w:szCs w:val="23"/>
        </w:rPr>
        <w:t xml:space="preserve"> reproducción del plano de la ciudad de Cartago según la división de la propiedad en los años 1821 y 1841. Con información del </w:t>
      </w:r>
      <w:r w:rsidR="00B678EE">
        <w:rPr>
          <w:rFonts w:ascii="Arial" w:hAnsi="Arial" w:cs="Arial"/>
          <w:sz w:val="23"/>
          <w:szCs w:val="23"/>
        </w:rPr>
        <w:t>álbum</w:t>
      </w:r>
      <w:r w:rsidR="000932EE">
        <w:rPr>
          <w:rFonts w:ascii="Arial" w:hAnsi="Arial" w:cs="Arial"/>
          <w:sz w:val="23"/>
          <w:szCs w:val="23"/>
        </w:rPr>
        <w:t xml:space="preserve"> del </w:t>
      </w:r>
      <w:r w:rsidR="00B678EE">
        <w:rPr>
          <w:rFonts w:ascii="Arial" w:hAnsi="Arial" w:cs="Arial"/>
          <w:sz w:val="23"/>
          <w:szCs w:val="23"/>
        </w:rPr>
        <w:t xml:space="preserve">Sr. </w:t>
      </w:r>
      <w:r w:rsidR="000932EE">
        <w:rPr>
          <w:rFonts w:ascii="Arial" w:hAnsi="Arial" w:cs="Arial"/>
          <w:sz w:val="23"/>
          <w:szCs w:val="23"/>
        </w:rPr>
        <w:t>José María Figueres Oreamuno pertenecientes a la biblioteca nacional.</w:t>
      </w:r>
    </w:p>
    <w:p w14:paraId="7D394AF2" w14:textId="77777777"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14:paraId="19FD1CE7" w14:textId="26CF8C89" w:rsidR="00D83E52" w:rsidRPr="00B678EE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B678EE">
        <w:rPr>
          <w:sz w:val="23"/>
          <w:szCs w:val="23"/>
        </w:rPr>
        <w:t xml:space="preserve">Descriptores (materias): </w:t>
      </w:r>
      <w:r w:rsidR="00D83E52" w:rsidRPr="00B678EE">
        <w:rPr>
          <w:sz w:val="23"/>
          <w:szCs w:val="23"/>
        </w:rPr>
        <w:t xml:space="preserve"> </w:t>
      </w:r>
      <w:r w:rsidR="00B678EE">
        <w:rPr>
          <w:rFonts w:ascii="Arial" w:hAnsi="Arial" w:cs="Arial"/>
          <w:sz w:val="23"/>
          <w:szCs w:val="23"/>
        </w:rPr>
        <w:t>fincas, propietarios, Cartago, Costa Rica, 1821, 1841.</w:t>
      </w:r>
    </w:p>
    <w:p w14:paraId="1E4A8E7B" w14:textId="77777777" w:rsidR="008556D6" w:rsidRPr="00B678EE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2D48BFE1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5AF5E13F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25CF04CE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11F8214A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7721CE2D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66EF7A53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932EE"/>
    <w:rsid w:val="00097843"/>
    <w:rsid w:val="00184CA6"/>
    <w:rsid w:val="003574BA"/>
    <w:rsid w:val="004C22C9"/>
    <w:rsid w:val="005359CC"/>
    <w:rsid w:val="005F543A"/>
    <w:rsid w:val="00790F7C"/>
    <w:rsid w:val="008556D6"/>
    <w:rsid w:val="0092187D"/>
    <w:rsid w:val="0096616B"/>
    <w:rsid w:val="009F2A19"/>
    <w:rsid w:val="00A43E54"/>
    <w:rsid w:val="00B678EE"/>
    <w:rsid w:val="00C54B25"/>
    <w:rsid w:val="00D83E52"/>
    <w:rsid w:val="00DC771B"/>
    <w:rsid w:val="00F0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8D62B8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3</cp:revision>
  <dcterms:created xsi:type="dcterms:W3CDTF">2021-07-28T19:55:00Z</dcterms:created>
  <dcterms:modified xsi:type="dcterms:W3CDTF">2021-11-26T22:27:00Z</dcterms:modified>
</cp:coreProperties>
</file>