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1EE03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3634BB10" w14:textId="77777777" w:rsidR="008556D6" w:rsidRDefault="008556D6" w:rsidP="008556D6">
      <w:pPr>
        <w:pStyle w:val="Default"/>
        <w:rPr>
          <w:sz w:val="23"/>
          <w:szCs w:val="23"/>
        </w:rPr>
      </w:pPr>
    </w:p>
    <w:p w14:paraId="1FF923B7" w14:textId="4F17604D" w:rsidR="008556D6" w:rsidRPr="008F50E0" w:rsidRDefault="008556D6" w:rsidP="008F50E0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8F50E0">
        <w:rPr>
          <w:sz w:val="23"/>
          <w:szCs w:val="23"/>
        </w:rPr>
        <w:t xml:space="preserve">Título: </w:t>
      </w:r>
      <w:r w:rsidR="008F50E0" w:rsidRPr="008F50E0">
        <w:rPr>
          <w:sz w:val="23"/>
          <w:szCs w:val="23"/>
        </w:rPr>
        <w:t>Localización de las minas de Abangares – La Unió – Montezuma – Santa Elena y Aguacate</w:t>
      </w:r>
    </w:p>
    <w:p w14:paraId="33DBE139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</w:t>
      </w:r>
      <w:r w:rsidR="00E87CF3">
        <w:rPr>
          <w:rFonts w:ascii="Arial" w:hAnsi="Arial" w:cs="Arial"/>
          <w:sz w:val="23"/>
          <w:szCs w:val="23"/>
          <w:lang w:val="pt-PT"/>
        </w:rPr>
        <w:t>_SD_M-MN-GTE_SD_8094</w:t>
      </w:r>
    </w:p>
    <w:p w14:paraId="155C14F6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052DC22B" w14:textId="0C8463A0" w:rsidR="008556D6" w:rsidRPr="008F50E0" w:rsidRDefault="008556D6" w:rsidP="0013224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8F50E0">
        <w:rPr>
          <w:rFonts w:ascii="Arial" w:hAnsi="Arial" w:cs="Arial"/>
          <w:sz w:val="23"/>
          <w:szCs w:val="23"/>
        </w:rPr>
        <w:t xml:space="preserve">Traducción título: </w:t>
      </w:r>
    </w:p>
    <w:p w14:paraId="4DEEA307" w14:textId="77777777" w:rsidR="008F50E0" w:rsidRPr="008F50E0" w:rsidRDefault="008F50E0" w:rsidP="008F50E0">
      <w:pPr>
        <w:pStyle w:val="Default"/>
        <w:ind w:left="720"/>
        <w:rPr>
          <w:sz w:val="23"/>
          <w:szCs w:val="23"/>
        </w:rPr>
      </w:pPr>
    </w:p>
    <w:p w14:paraId="477EA145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5FFDB000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14:paraId="2255EB56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5531F4F8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788FA6CE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39FF2F70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0DCBA63F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58B5681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A682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2675D2D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126E55E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2DE133A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3386D613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6CF52EB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6AACEE2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39B793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4C442E9C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EBCF6F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25AD82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222AD53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1760379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F685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141B86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14B4C3D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30B8825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16C6C8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278CC16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DE53D86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3E763018" w14:textId="4E76D269" w:rsidR="008556D6" w:rsidRPr="00AE74C6" w:rsidRDefault="00C563B5" w:rsidP="008F50E0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(S.f.</w:t>
      </w:r>
      <w:r w:rsidR="00097843">
        <w:rPr>
          <w:rFonts w:ascii="Arial" w:hAnsi="Arial" w:cs="Arial"/>
          <w:sz w:val="23"/>
          <w:szCs w:val="23"/>
        </w:rPr>
        <w:t>). [</w:t>
      </w:r>
      <w:r w:rsidR="00CD273C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F8747D">
        <w:rPr>
          <w:rFonts w:ascii="Arial" w:hAnsi="Arial" w:cs="Arial"/>
          <w:sz w:val="23"/>
          <w:szCs w:val="23"/>
        </w:rPr>
        <w:t>Localización de las minas de Abangares – La Unió</w:t>
      </w:r>
      <w:r w:rsidR="008F50E0">
        <w:rPr>
          <w:rFonts w:ascii="Arial" w:hAnsi="Arial" w:cs="Arial"/>
          <w:sz w:val="23"/>
          <w:szCs w:val="23"/>
        </w:rPr>
        <w:t>n</w:t>
      </w:r>
      <w:r w:rsidR="00F8747D">
        <w:rPr>
          <w:rFonts w:ascii="Arial" w:hAnsi="Arial" w:cs="Arial"/>
          <w:sz w:val="23"/>
          <w:szCs w:val="23"/>
        </w:rPr>
        <w:t xml:space="preserve"> – Montezuma – Santa Elena y Aguacate</w:t>
      </w:r>
      <w:r w:rsidR="00DF6856">
        <w:rPr>
          <w:rFonts w:ascii="Arial" w:hAnsi="Arial" w:cs="Arial"/>
          <w:sz w:val="23"/>
          <w:szCs w:val="23"/>
        </w:rPr>
        <w:t xml:space="preserve">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571FF091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7F5CE16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9415BB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4B67F64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6E61207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1F2696E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2677B52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596E14A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6F1A2E7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5A74899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43CFD02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lastRenderedPageBreak/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16716800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7AF76D5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416E910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9BDEC71" w14:textId="355254DB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932EE">
        <w:rPr>
          <w:rFonts w:ascii="Arial" w:hAnsi="Arial" w:cs="Arial"/>
          <w:sz w:val="23"/>
          <w:szCs w:val="23"/>
        </w:rPr>
        <w:t xml:space="preserve">el </w:t>
      </w:r>
      <w:r w:rsidR="00DA682C">
        <w:rPr>
          <w:rFonts w:ascii="Arial" w:hAnsi="Arial" w:cs="Arial"/>
          <w:sz w:val="23"/>
          <w:szCs w:val="23"/>
        </w:rPr>
        <w:t xml:space="preserve">mapa representa </w:t>
      </w:r>
      <w:r w:rsidR="00F8747D">
        <w:rPr>
          <w:rFonts w:ascii="Arial" w:hAnsi="Arial" w:cs="Arial"/>
          <w:sz w:val="23"/>
          <w:szCs w:val="23"/>
        </w:rPr>
        <w:t>la localización de las minas de Abangares, La Unió</w:t>
      </w:r>
      <w:r w:rsidR="008F50E0">
        <w:rPr>
          <w:rFonts w:ascii="Arial" w:hAnsi="Arial" w:cs="Arial"/>
          <w:sz w:val="23"/>
          <w:szCs w:val="23"/>
        </w:rPr>
        <w:t>n</w:t>
      </w:r>
      <w:r w:rsidR="00F8747D">
        <w:rPr>
          <w:rFonts w:ascii="Arial" w:hAnsi="Arial" w:cs="Arial"/>
          <w:sz w:val="23"/>
          <w:szCs w:val="23"/>
        </w:rPr>
        <w:t>, Montezuma, Santa Elena y Aguacate.</w:t>
      </w:r>
      <w:r w:rsidR="00EE7BE3">
        <w:rPr>
          <w:rFonts w:ascii="Arial" w:hAnsi="Arial" w:cs="Arial"/>
          <w:sz w:val="23"/>
          <w:szCs w:val="23"/>
        </w:rPr>
        <w:t xml:space="preserve"> Además, la localidad de los ríos, líneas en operación, las líneas en proyección, líneas telefónicas</w:t>
      </w:r>
      <w:r w:rsidR="00614B4C">
        <w:rPr>
          <w:rFonts w:ascii="Arial" w:hAnsi="Arial" w:cs="Arial"/>
          <w:sz w:val="23"/>
          <w:szCs w:val="23"/>
        </w:rPr>
        <w:t xml:space="preserve">. Tiene los principales centros urbanos </w:t>
      </w:r>
      <w:r w:rsidR="00EE7BE3">
        <w:rPr>
          <w:rFonts w:ascii="Arial" w:hAnsi="Arial" w:cs="Arial"/>
          <w:sz w:val="23"/>
          <w:szCs w:val="23"/>
        </w:rPr>
        <w:t xml:space="preserve"> </w:t>
      </w:r>
    </w:p>
    <w:p w14:paraId="1624886A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12920A6D" w14:textId="704F6F73" w:rsidR="00D83E52" w:rsidRPr="008F50E0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8F50E0">
        <w:rPr>
          <w:sz w:val="23"/>
          <w:szCs w:val="23"/>
        </w:rPr>
        <w:t xml:space="preserve">Descriptores (materias): </w:t>
      </w:r>
      <w:r w:rsidR="00D83E52" w:rsidRPr="008F50E0">
        <w:rPr>
          <w:sz w:val="23"/>
          <w:szCs w:val="23"/>
        </w:rPr>
        <w:t xml:space="preserve"> </w:t>
      </w:r>
      <w:r w:rsidR="008F50E0" w:rsidRPr="008F50E0">
        <w:rPr>
          <w:rFonts w:ascii="Arial" w:hAnsi="Arial" w:cs="Arial"/>
          <w:sz w:val="23"/>
          <w:szCs w:val="23"/>
        </w:rPr>
        <w:t>minas,</w:t>
      </w:r>
      <w:r w:rsidR="008F50E0">
        <w:rPr>
          <w:sz w:val="23"/>
          <w:szCs w:val="23"/>
        </w:rPr>
        <w:t xml:space="preserve"> </w:t>
      </w:r>
      <w:r w:rsidR="008F50E0">
        <w:rPr>
          <w:rFonts w:ascii="Arial" w:hAnsi="Arial" w:cs="Arial"/>
          <w:sz w:val="23"/>
          <w:szCs w:val="23"/>
        </w:rPr>
        <w:t>Abangares, La Unión, Montezuma, Santa Elena</w:t>
      </w:r>
      <w:r w:rsidR="008F50E0">
        <w:rPr>
          <w:rFonts w:ascii="Arial" w:hAnsi="Arial" w:cs="Arial"/>
          <w:sz w:val="23"/>
          <w:szCs w:val="23"/>
        </w:rPr>
        <w:t>,</w:t>
      </w:r>
      <w:r w:rsidR="008F50E0">
        <w:rPr>
          <w:rFonts w:ascii="Arial" w:hAnsi="Arial" w:cs="Arial"/>
          <w:sz w:val="23"/>
          <w:szCs w:val="23"/>
        </w:rPr>
        <w:t xml:space="preserve"> Aguacate</w:t>
      </w:r>
      <w:r w:rsidR="008F50E0">
        <w:rPr>
          <w:rFonts w:ascii="Arial" w:hAnsi="Arial" w:cs="Arial"/>
          <w:sz w:val="23"/>
          <w:szCs w:val="23"/>
        </w:rPr>
        <w:t>, Guanacaste, Costa Rica.</w:t>
      </w:r>
    </w:p>
    <w:p w14:paraId="07A6A8C1" w14:textId="77777777" w:rsidR="008556D6" w:rsidRPr="008F50E0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FA4AD96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0BA4132F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3080B4B0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4A089C5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2DD22F7F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7374E84F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932EE"/>
    <w:rsid w:val="00097843"/>
    <w:rsid w:val="00101FDE"/>
    <w:rsid w:val="00184CA6"/>
    <w:rsid w:val="001A1B73"/>
    <w:rsid w:val="002F25E4"/>
    <w:rsid w:val="00313F8F"/>
    <w:rsid w:val="003574BA"/>
    <w:rsid w:val="003A4EEC"/>
    <w:rsid w:val="003F436B"/>
    <w:rsid w:val="004C22C9"/>
    <w:rsid w:val="005359CC"/>
    <w:rsid w:val="005F543A"/>
    <w:rsid w:val="00614B4C"/>
    <w:rsid w:val="0067118E"/>
    <w:rsid w:val="00790F7C"/>
    <w:rsid w:val="007E782D"/>
    <w:rsid w:val="008556D6"/>
    <w:rsid w:val="008F50E0"/>
    <w:rsid w:val="0092187D"/>
    <w:rsid w:val="00956B3B"/>
    <w:rsid w:val="0096616B"/>
    <w:rsid w:val="009F2A19"/>
    <w:rsid w:val="00A43E54"/>
    <w:rsid w:val="00A4727D"/>
    <w:rsid w:val="00AE6486"/>
    <w:rsid w:val="00C563B5"/>
    <w:rsid w:val="00CD273C"/>
    <w:rsid w:val="00D83E52"/>
    <w:rsid w:val="00DA682C"/>
    <w:rsid w:val="00DB6282"/>
    <w:rsid w:val="00DC771B"/>
    <w:rsid w:val="00DF6856"/>
    <w:rsid w:val="00E87CF3"/>
    <w:rsid w:val="00EE7BE3"/>
    <w:rsid w:val="00EF5B7C"/>
    <w:rsid w:val="00F04357"/>
    <w:rsid w:val="00F50293"/>
    <w:rsid w:val="00F71F77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8F8FB8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3</cp:revision>
  <dcterms:created xsi:type="dcterms:W3CDTF">2021-07-29T02:19:00Z</dcterms:created>
  <dcterms:modified xsi:type="dcterms:W3CDTF">2021-11-26T23:03:00Z</dcterms:modified>
</cp:coreProperties>
</file>