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5650EBDA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77412" w:rsidRPr="00877412">
        <w:rPr>
          <w:rFonts w:ascii="Arial" w:hAnsi="Arial" w:cs="Arial"/>
          <w:sz w:val="23"/>
          <w:szCs w:val="23"/>
          <w:lang w:val="pt-PT"/>
        </w:rPr>
        <w:t>DGAN_P-MONSE_2500.2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7AF89FFC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877412">
        <w:rPr>
          <w:sz w:val="23"/>
          <w:szCs w:val="23"/>
        </w:rPr>
        <w:t>M. Zuñiga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3F585A3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3B88CAF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77412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09E026CD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70785B4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774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04CABB19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04051BC" w:rsidR="004A4A5A" w:rsidRPr="00613BC1" w:rsidRDefault="00877412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Zuñiga, M</w:t>
      </w:r>
      <w:r w:rsidR="007E5FAF" w:rsidRPr="00877412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1909.</w:t>
      </w:r>
      <w:r w:rsidR="005C10B0" w:rsidRPr="00877412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Plano</w:t>
      </w:r>
      <w:r w:rsidR="005C10B0" w:rsidRPr="00877412">
        <w:rPr>
          <w:rFonts w:ascii="Arial" w:hAnsi="Arial" w:cs="Arial"/>
          <w:sz w:val="23"/>
          <w:szCs w:val="23"/>
        </w:rPr>
        <w:t xml:space="preserve">]. </w:t>
      </w:r>
      <w:r>
        <w:rPr>
          <w:rFonts w:ascii="Arial" w:hAnsi="Arial" w:cs="Arial"/>
          <w:sz w:val="23"/>
          <w:szCs w:val="23"/>
          <w:lang w:val="en-US"/>
        </w:rPr>
        <w:t>Plano de una parte de la población de Monserrat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>dición.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9D00217" w:rsidR="00613BC1" w:rsidRPr="007E5FAF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>Resumen / Abstract</w:t>
      </w:r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42D0645A" w14:textId="32359B11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877412">
        <w:rPr>
          <w:rFonts w:ascii="Arial" w:hAnsi="Arial" w:cs="Arial"/>
          <w:b/>
          <w:bCs/>
          <w:sz w:val="23"/>
          <w:szCs w:val="23"/>
        </w:rPr>
        <w:t>Plano, Población, Monserrat.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8774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6</cp:revision>
  <dcterms:created xsi:type="dcterms:W3CDTF">2021-02-25T22:05:00Z</dcterms:created>
  <dcterms:modified xsi:type="dcterms:W3CDTF">2021-06-10T20:59:00Z</dcterms:modified>
</cp:coreProperties>
</file>