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0C0E86E0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301D4B">
        <w:rPr>
          <w:sz w:val="23"/>
          <w:szCs w:val="23"/>
          <w:lang w:val="pt-BR"/>
        </w:rPr>
        <w:t>Mapa de la provincia de Limón</w:t>
      </w:r>
    </w:p>
    <w:p w14:paraId="21B6FF91" w14:textId="0145EECD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301D4B">
        <w:rPr>
          <w:rFonts w:ascii="Arial" w:hAnsi="Arial" w:cs="Arial"/>
          <w:sz w:val="23"/>
          <w:szCs w:val="23"/>
          <w:lang w:val="pt-PT"/>
        </w:rPr>
        <w:t>CR_AI_M-L-</w:t>
      </w:r>
      <w:r w:rsidR="00EB0D66">
        <w:rPr>
          <w:rFonts w:ascii="Arial" w:hAnsi="Arial" w:cs="Arial"/>
          <w:sz w:val="23"/>
          <w:szCs w:val="23"/>
          <w:lang w:val="pt-PT"/>
        </w:rPr>
        <w:t>LIM_</w:t>
      </w:r>
      <w:r w:rsidR="00301D4B">
        <w:rPr>
          <w:rFonts w:ascii="Arial" w:hAnsi="Arial" w:cs="Arial"/>
          <w:sz w:val="23"/>
          <w:szCs w:val="23"/>
          <w:lang w:val="pt-PT"/>
        </w:rPr>
        <w:t>400000_7016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3F27B406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301D4B">
        <w:rPr>
          <w:sz w:val="23"/>
          <w:szCs w:val="23"/>
        </w:rPr>
        <w:t xml:space="preserve">Daniel González </w:t>
      </w:r>
    </w:p>
    <w:p w14:paraId="6BEE29E8" w14:textId="156FB0E0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301D4B">
        <w:rPr>
          <w:rFonts w:ascii="Arial" w:hAnsi="Arial" w:cs="Arial"/>
          <w:sz w:val="23"/>
          <w:szCs w:val="23"/>
        </w:rPr>
        <w:t>AI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081047BF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301D4B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27D53B84" w:rsidR="001415ED" w:rsidRPr="00AE74C6" w:rsidRDefault="00301D4B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Gonzaléz, 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="00CA02C4">
        <w:rPr>
          <w:rFonts w:ascii="Arial" w:hAnsi="Arial" w:cs="Arial"/>
          <w:sz w:val="23"/>
          <w:szCs w:val="23"/>
        </w:rPr>
        <w:t>Mapa de la provincia de Limón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CA02C4">
        <w:rPr>
          <w:rFonts w:ascii="Arial" w:hAnsi="Arial" w:cs="Arial"/>
          <w:sz w:val="23"/>
          <w:szCs w:val="23"/>
        </w:rPr>
        <w:t>400000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CA02C4"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CA02C4"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53F9CE4E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lastRenderedPageBreak/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CA02C4">
        <w:rPr>
          <w:sz w:val="23"/>
          <w:szCs w:val="23"/>
          <w:lang w:val="pt-PT"/>
        </w:rPr>
        <w:t xml:space="preserve">Limón, Limites, Provincia 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301D4B"/>
    <w:rsid w:val="00421CF4"/>
    <w:rsid w:val="004A4A5A"/>
    <w:rsid w:val="00A21FD3"/>
    <w:rsid w:val="00AE74C6"/>
    <w:rsid w:val="00B25E8A"/>
    <w:rsid w:val="00BA19E5"/>
    <w:rsid w:val="00CA02C4"/>
    <w:rsid w:val="00CD1D99"/>
    <w:rsid w:val="00D21D02"/>
    <w:rsid w:val="00DA2E79"/>
    <w:rsid w:val="00E16B16"/>
    <w:rsid w:val="00EB0D6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2022-08-19T01:57:00Z</dcterms:created>
  <dcterms:modified xsi:type="dcterms:W3CDTF">2022-08-27T07:15:00Z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