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D13584">
        <w:rPr>
          <w:rFonts w:ascii="Arial" w:hAnsi="Arial" w:cs="Arial"/>
          <w:sz w:val="23"/>
          <w:szCs w:val="23"/>
          <w:lang w:val="pt-PT"/>
        </w:rPr>
        <w:t>SD_CROQ-CAMINO-GLF_SD_1796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D13584">
        <w:rPr>
          <w:rFonts w:ascii="Arial" w:hAnsi="Arial" w:cs="Arial"/>
          <w:sz w:val="23"/>
          <w:szCs w:val="23"/>
        </w:rPr>
        <w:t xml:space="preserve"> Croquis de estudio preliminar de un camino entre Golfito y Cañas Dulces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D13584">
        <w:rPr>
          <w:rFonts w:ascii="Arial" w:hAnsi="Arial" w:cs="Arial"/>
          <w:sz w:val="23"/>
          <w:szCs w:val="23"/>
        </w:rPr>
        <w:t>1796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D13584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Sin autor (1924). </w:t>
      </w:r>
      <w:r w:rsidR="00097843">
        <w:rPr>
          <w:rFonts w:ascii="Arial" w:hAnsi="Arial" w:cs="Arial"/>
          <w:sz w:val="23"/>
          <w:szCs w:val="23"/>
        </w:rPr>
        <w:t xml:space="preserve"> [</w:t>
      </w:r>
      <w:r>
        <w:rPr>
          <w:rFonts w:ascii="Arial" w:hAnsi="Arial" w:cs="Arial"/>
          <w:sz w:val="23"/>
          <w:szCs w:val="23"/>
        </w:rPr>
        <w:t>Croquis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Croquis de estudio preliminar de un camino entre Golfito y Cañas Dulces</w:t>
      </w:r>
      <w:r w:rsidR="00895720">
        <w:rPr>
          <w:rFonts w:ascii="Arial" w:hAnsi="Arial" w:cs="Arial"/>
          <w:sz w:val="23"/>
          <w:szCs w:val="23"/>
        </w:rPr>
        <w:t xml:space="preserve">.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</w:t>
      </w:r>
      <w:r w:rsidR="00D13584">
        <w:rPr>
          <w:rFonts w:ascii="Arial" w:hAnsi="Arial" w:cs="Arial"/>
          <w:sz w:val="23"/>
          <w:szCs w:val="23"/>
        </w:rPr>
        <w:t xml:space="preserve">croquis representa un </w:t>
      </w:r>
      <w:r w:rsidR="00D13584">
        <w:rPr>
          <w:rFonts w:ascii="Arial" w:hAnsi="Arial" w:cs="Arial"/>
          <w:sz w:val="23"/>
          <w:szCs w:val="23"/>
        </w:rPr>
        <w:t>estudio preliminar de un camino entre Golfito y Cañas Dulces</w:t>
      </w:r>
      <w:r w:rsidR="00D13584">
        <w:rPr>
          <w:rFonts w:ascii="Arial" w:hAnsi="Arial" w:cs="Arial"/>
          <w:sz w:val="23"/>
          <w:szCs w:val="23"/>
        </w:rPr>
        <w:t xml:space="preserve"> en la región de Golfo Dulce. Sin autor.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 xml:space="preserve">el </w:t>
      </w:r>
      <w:r w:rsidR="00D13584">
        <w:rPr>
          <w:rFonts w:ascii="Arial" w:hAnsi="Arial" w:cs="Arial"/>
          <w:sz w:val="23"/>
          <w:szCs w:val="23"/>
          <w:lang w:val="pt-PT"/>
        </w:rPr>
        <w:t>croquis es un dibujo, que usa diferentes colores para las curbas de nivl, camino y curpos de agua. No autor, no escala.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7109F"/>
    <w:rsid w:val="0067118E"/>
    <w:rsid w:val="006F4645"/>
    <w:rsid w:val="00790F7C"/>
    <w:rsid w:val="007E782D"/>
    <w:rsid w:val="0083089F"/>
    <w:rsid w:val="008556D6"/>
    <w:rsid w:val="00895720"/>
    <w:rsid w:val="008B5C85"/>
    <w:rsid w:val="008D1CA5"/>
    <w:rsid w:val="00920BF9"/>
    <w:rsid w:val="0092187D"/>
    <w:rsid w:val="009653A9"/>
    <w:rsid w:val="0096616B"/>
    <w:rsid w:val="009F2A19"/>
    <w:rsid w:val="00A43E54"/>
    <w:rsid w:val="00A4727D"/>
    <w:rsid w:val="00AE6486"/>
    <w:rsid w:val="00B42B7B"/>
    <w:rsid w:val="00B565C1"/>
    <w:rsid w:val="00BF391B"/>
    <w:rsid w:val="00C563B5"/>
    <w:rsid w:val="00CB28D2"/>
    <w:rsid w:val="00CC5712"/>
    <w:rsid w:val="00CD273C"/>
    <w:rsid w:val="00D00EEE"/>
    <w:rsid w:val="00D04028"/>
    <w:rsid w:val="00D13584"/>
    <w:rsid w:val="00D44870"/>
    <w:rsid w:val="00D83E52"/>
    <w:rsid w:val="00DA682C"/>
    <w:rsid w:val="00DB6282"/>
    <w:rsid w:val="00DC771B"/>
    <w:rsid w:val="00DF2A37"/>
    <w:rsid w:val="00DF6856"/>
    <w:rsid w:val="00E87CF3"/>
    <w:rsid w:val="00EB22D4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1A5F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2021-11-29T14:59:00Z</dcterms:created>
  <dcterms:modified xsi:type="dcterms:W3CDTF">2021-11-29T14:59:00Z</dcterms:modified>
</cp:coreProperties>
</file>